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250F0" w14:textId="77777777" w:rsidR="00A80674" w:rsidRPr="00E544C5" w:rsidRDefault="00A80674" w:rsidP="00A80674">
      <w:pPr>
        <w:rPr>
          <w:rFonts w:ascii="Arial" w:hAnsi="Arial" w:cs="Arial"/>
          <w:b/>
          <w:bCs/>
        </w:rPr>
      </w:pPr>
      <w:r w:rsidRPr="00E544C5">
        <w:rPr>
          <w:rFonts w:ascii="Arial" w:hAnsi="Arial" w:cs="Arial"/>
          <w:b/>
          <w:bCs/>
        </w:rPr>
        <w:t>Sehr geehrte Damen und Herren,</w:t>
      </w:r>
    </w:p>
    <w:p w14:paraId="6983A698" w14:textId="5946AB46" w:rsidR="00A80674" w:rsidRPr="00A80674" w:rsidRDefault="00A80674" w:rsidP="00A80674">
      <w:pPr>
        <w:rPr>
          <w:rFonts w:ascii="Arial" w:hAnsi="Arial" w:cs="Arial"/>
        </w:rPr>
      </w:pPr>
      <w:r w:rsidRPr="00A80674">
        <w:rPr>
          <w:rFonts w:ascii="Arial" w:hAnsi="Arial" w:cs="Arial"/>
        </w:rPr>
        <w:t>Willkommen zur Gefährdungsbeurteilung (GBU) für Ihre Weihnachtsfeier, einschließlich Auf- und Abbau. Die GBU ist ein wesentliches Instrument zur Gewährleistung von Sicherheit und Gesundheitsschutz bei betrieblichen Veranstaltungen. Sie dient dazu, potenzielle Risiken zu identifizieren, zu bewerten und geeignete Maßnahmen zur Risikominimierung festzulegen.</w:t>
      </w:r>
    </w:p>
    <w:p w14:paraId="275B86E5" w14:textId="77777777" w:rsidR="00A80674" w:rsidRPr="00A80674" w:rsidRDefault="00A80674" w:rsidP="00A80674">
      <w:pPr>
        <w:rPr>
          <w:rFonts w:ascii="Arial" w:hAnsi="Arial" w:cs="Arial"/>
        </w:rPr>
      </w:pPr>
      <w:r w:rsidRPr="00A80674">
        <w:rPr>
          <w:rFonts w:ascii="Arial" w:hAnsi="Arial" w:cs="Arial"/>
        </w:rPr>
        <w:t xml:space="preserve">Unsere GBU-Vorlage bietet Ihnen einen umfassenden Überblick über gängige Gefährdungsfaktoren und empfohlene Maßnahmen, die während einer Weihnachtsfeier auftreten können. Diese beinhalten unter anderem den Umgang mit persönlichen Daten, Umweltbelastungen, Unfallgefahren beim Transport, unzureichende Beleuchtung, Verkehrssicherheit sowie Verletzungsrisiken beim Aufbau und Abbau. Jeder dieser Punkte ist </w:t>
      </w:r>
      <w:proofErr w:type="gramStart"/>
      <w:r w:rsidRPr="00A80674">
        <w:rPr>
          <w:rFonts w:ascii="Arial" w:hAnsi="Arial" w:cs="Arial"/>
        </w:rPr>
        <w:t>essentiell</w:t>
      </w:r>
      <w:proofErr w:type="gramEnd"/>
      <w:r w:rsidRPr="00A80674">
        <w:rPr>
          <w:rFonts w:ascii="Arial" w:hAnsi="Arial" w:cs="Arial"/>
        </w:rPr>
        <w:t>, um ein sicheres und angenehmes Umfeld für alle Teilnehmer zu schaffen.</w:t>
      </w:r>
    </w:p>
    <w:p w14:paraId="6CB36CB7" w14:textId="77777777" w:rsidR="00A80674" w:rsidRPr="00A80674" w:rsidRDefault="00A80674" w:rsidP="00A80674">
      <w:pPr>
        <w:rPr>
          <w:rFonts w:ascii="Arial" w:hAnsi="Arial" w:cs="Arial"/>
        </w:rPr>
      </w:pPr>
      <w:r w:rsidRPr="00A80674">
        <w:rPr>
          <w:rFonts w:ascii="Arial" w:hAnsi="Arial" w:cs="Arial"/>
        </w:rPr>
        <w:t>Zusätzlich zur GBU möchten wir Ihnen eine organisatorische Betriebsanweisung für die Weihnachtsfeier zur Verfügung stellen. Diese Anweisung umfasst spezifische Richtlinien für den Aufbau, die Durchführung und den Abbau der Veranstaltung und zielt darauf ab, die Sicherheit aller Beteiligten zu maximieren. Sie beinhaltet klare Verantwortlichkeiten, Sicherheitsregeln, Notfallpläne und Anleitungen zur Handhabung von Materialien und Ausrüstung.</w:t>
      </w:r>
    </w:p>
    <w:p w14:paraId="5BD91A90" w14:textId="77777777" w:rsidR="00A80674" w:rsidRPr="00A80674" w:rsidRDefault="00A80674" w:rsidP="00A80674">
      <w:pPr>
        <w:rPr>
          <w:rFonts w:ascii="Arial" w:hAnsi="Arial" w:cs="Arial"/>
        </w:rPr>
      </w:pPr>
      <w:r w:rsidRPr="00A80674">
        <w:rPr>
          <w:rFonts w:ascii="Arial" w:hAnsi="Arial" w:cs="Arial"/>
        </w:rPr>
        <w:t>Es ist wichtig zu betonen, dass sowohl unsere GBU-Vorlage als auch die Betriebsanweisung lediglich als Richtlinien dienen. Sie sollten entsprechend den spezifischen Bedingungen und Gegebenheiten Ihres Veranstaltungsortes und Ihrer Veranstaltung angepasst werden. Die Verantwortung für die Durchführung und Anpassung der Gefährdungsbeurteilung und Betriebsanweisung liegt bei den Veranstaltern oder den für die Sicherheit verantwortlichen Personen.</w:t>
      </w:r>
    </w:p>
    <w:p w14:paraId="5FA11D8D" w14:textId="4B617B00" w:rsidR="00A80674" w:rsidRPr="00A80674" w:rsidRDefault="00A80674" w:rsidP="00A80674">
      <w:pPr>
        <w:rPr>
          <w:rFonts w:ascii="Arial" w:hAnsi="Arial" w:cs="Arial"/>
        </w:rPr>
      </w:pPr>
      <w:r w:rsidRPr="00A80674">
        <w:rPr>
          <w:rFonts w:ascii="Arial" w:hAnsi="Arial" w:cs="Arial"/>
        </w:rPr>
        <w:t xml:space="preserve">Haftungsausschluss: Bitte beachten Sie, dass diese GBU-Vorlage und die Betriebsanweisung lediglich als allgemeine Orientierungshilfen dienen. Sie erheben keinen Anspruch auf Vollständigkeit und können spezifische Gegebenheiten vor Ort nicht berücksichtigen. Es wird keine Haftung für die direkte oder indirekte Nutzung der Vorlagen übernommen. Eine fachgerechte Anpassung und Überprüfung durch qualifizierte Personen </w:t>
      </w:r>
      <w:proofErr w:type="gramStart"/>
      <w:r w:rsidRPr="00A80674">
        <w:rPr>
          <w:rFonts w:ascii="Arial" w:hAnsi="Arial" w:cs="Arial"/>
        </w:rPr>
        <w:t>wird</w:t>
      </w:r>
      <w:proofErr w:type="gramEnd"/>
      <w:r w:rsidRPr="00A80674">
        <w:rPr>
          <w:rFonts w:ascii="Arial" w:hAnsi="Arial" w:cs="Arial"/>
        </w:rPr>
        <w:t xml:space="preserve"> dringend empfohlen.</w:t>
      </w:r>
    </w:p>
    <w:p w14:paraId="42F7A21C" w14:textId="77777777" w:rsidR="00A80674" w:rsidRPr="00A80674" w:rsidRDefault="00A80674" w:rsidP="00A80674">
      <w:pPr>
        <w:rPr>
          <w:rFonts w:ascii="Arial" w:hAnsi="Arial" w:cs="Arial"/>
        </w:rPr>
      </w:pPr>
    </w:p>
    <w:p w14:paraId="3112D7A0" w14:textId="77777777" w:rsidR="00A80674" w:rsidRPr="00A80674" w:rsidRDefault="00A80674" w:rsidP="00A80674">
      <w:pPr>
        <w:rPr>
          <w:rFonts w:ascii="Arial" w:hAnsi="Arial" w:cs="Arial"/>
        </w:rPr>
      </w:pPr>
      <w:r w:rsidRPr="00A80674">
        <w:rPr>
          <w:rFonts w:ascii="Arial" w:hAnsi="Arial" w:cs="Arial"/>
        </w:rPr>
        <w:t>Wir wünschen Ihnen eine sichere und erfolgreiche Veranstaltung.</w:t>
      </w:r>
    </w:p>
    <w:p w14:paraId="3AE6EB98" w14:textId="77777777" w:rsidR="00A80674" w:rsidRPr="00A80674" w:rsidRDefault="00A80674" w:rsidP="00A80674">
      <w:pPr>
        <w:rPr>
          <w:rFonts w:ascii="Arial" w:hAnsi="Arial" w:cs="Arial"/>
        </w:rPr>
      </w:pPr>
    </w:p>
    <w:p w14:paraId="3C40F867" w14:textId="1A5F4CBE" w:rsidR="00186597" w:rsidRPr="00A80674" w:rsidRDefault="00A80674" w:rsidP="00A80674">
      <w:pPr>
        <w:rPr>
          <w:rFonts w:ascii="Arial" w:hAnsi="Arial" w:cs="Arial"/>
        </w:rPr>
      </w:pPr>
      <w:r w:rsidRPr="00A80674">
        <w:rPr>
          <w:rFonts w:ascii="Arial" w:hAnsi="Arial" w:cs="Arial"/>
        </w:rPr>
        <w:t>Mit freundlichen Grüßen</w:t>
      </w:r>
      <w:r w:rsidR="00E544C5">
        <w:rPr>
          <w:rFonts w:ascii="Arial" w:hAnsi="Arial" w:cs="Arial"/>
        </w:rPr>
        <w:br/>
      </w:r>
      <w:r w:rsidRPr="00A80674">
        <w:rPr>
          <w:rFonts w:ascii="Arial" w:hAnsi="Arial" w:cs="Arial"/>
        </w:rPr>
        <w:t>Donato Muro</w:t>
      </w:r>
      <w:r w:rsidR="00186597" w:rsidRPr="00A80674">
        <w:rPr>
          <w:rFonts w:ascii="Arial" w:hAnsi="Arial" w:cs="Arial"/>
        </w:rPr>
        <w:br w:type="page"/>
      </w:r>
    </w:p>
    <w:p w14:paraId="511F82F5" w14:textId="77777777" w:rsidR="00186597" w:rsidRPr="00A80674" w:rsidRDefault="00186597" w:rsidP="00186597">
      <w:pPr>
        <w:rPr>
          <w:rFonts w:ascii="Arial" w:hAnsi="Arial" w:cs="Arial"/>
        </w:rPr>
        <w:sectPr w:rsidR="00186597" w:rsidRPr="00A80674" w:rsidSect="00E544C5">
          <w:headerReference w:type="default" r:id="rId6"/>
          <w:pgSz w:w="11906" w:h="16838"/>
          <w:pgMar w:top="1985" w:right="1417" w:bottom="1134" w:left="1417" w:header="708" w:footer="708" w:gutter="0"/>
          <w:cols w:space="708"/>
          <w:docGrid w:linePitch="360"/>
        </w:sectPr>
      </w:pPr>
    </w:p>
    <w:tbl>
      <w:tblPr>
        <w:tblW w:w="15821" w:type="dxa"/>
        <w:tblCellSpacing w:w="15" w:type="dxa"/>
        <w:tblInd w:w="-45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413"/>
        <w:gridCol w:w="2766"/>
        <w:gridCol w:w="711"/>
        <w:gridCol w:w="2918"/>
        <w:gridCol w:w="1740"/>
        <w:gridCol w:w="2008"/>
        <w:gridCol w:w="1794"/>
        <w:gridCol w:w="1471"/>
      </w:tblGrid>
      <w:tr w:rsidR="00186597" w:rsidRPr="00A80674" w14:paraId="4141BB9D" w14:textId="77777777" w:rsidTr="00186597">
        <w:trPr>
          <w:gridAfter w:val="7"/>
          <w:tblCellSpacing w:w="15" w:type="dxa"/>
        </w:trPr>
        <w:tc>
          <w:tcPr>
            <w:tcW w:w="0" w:type="auto"/>
            <w:vAlign w:val="center"/>
            <w:hideMark/>
          </w:tcPr>
          <w:p w14:paraId="5F685996" w14:textId="77777777" w:rsidR="00186597" w:rsidRPr="00A80674" w:rsidRDefault="00186597" w:rsidP="00186597">
            <w:pPr>
              <w:spacing w:after="0" w:line="240" w:lineRule="auto"/>
              <w:rPr>
                <w:rFonts w:ascii="Arial" w:eastAsia="Times New Roman" w:hAnsi="Arial" w:cs="Arial"/>
                <w:kern w:val="0"/>
                <w:sz w:val="24"/>
                <w:szCs w:val="24"/>
                <w:lang w:eastAsia="de-DE"/>
                <w14:ligatures w14:val="none"/>
              </w:rPr>
            </w:pPr>
          </w:p>
        </w:tc>
      </w:tr>
      <w:tr w:rsidR="00186597" w:rsidRPr="00A80674" w14:paraId="6F36FF95" w14:textId="77777777" w:rsidTr="00186597">
        <w:trP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11C75400"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Gefährdungsfaktor</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26EE2EF0"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Gefährdung/Belastung</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1A8B63BD"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Risiko</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707E0620"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Einzuleitende Maßnahmen</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2DBDE9DE"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Art der Maßnahme</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69C1C762"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Rechtsgrundlage oder DGUVs</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4A0ADD5B"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Durchführung</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1DDAD556"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Wirksamkeit geprüft</w:t>
            </w:r>
          </w:p>
        </w:tc>
      </w:tr>
      <w:tr w:rsidR="00186597" w:rsidRPr="00A80674" w14:paraId="746F7E40"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BF7F1F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Abstandhalten und Raumbelüftung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20952E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Übertragung von Atemwegserkrankungen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ABF975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31E538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Sicherstellung ausreichender Lüftung und Raumgröße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D782BB9"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Organisatorisch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63260CE"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DGUV Information 215-410</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5B87768"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der Veranstaltung</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20C9AFF1"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0E09A2A5"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44B44F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Alkohol am Arbeitsplatz</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6A1071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Beeinträchtigung der Arbeitsfähigkeit</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A9A4EC7"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CCD1C6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Alkoholverbot oder -limit setzen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3C896A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Organisatorisch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1478331"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BetrSichV §10</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F80CD7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und während der Veranstaltung</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5B5604F9"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50DE135C"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2B153C8"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Alkohol- und Drogenmissbrauch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7E7F03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Gesundheitsrisiken, Beeinträchtigung der Sicherheit</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7F6DED8"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4CFEA26"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Aufklärung und Kontrollen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75679F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Persönlich / </w:t>
            </w:r>
            <w:proofErr w:type="gramStart"/>
            <w:r w:rsidRPr="00A80674">
              <w:rPr>
                <w:rFonts w:ascii="Arial" w:eastAsia="Times New Roman" w:hAnsi="Arial" w:cs="Arial"/>
                <w:color w:val="374151"/>
                <w:kern w:val="0"/>
                <w:sz w:val="21"/>
                <w:szCs w:val="21"/>
                <w:lang w:eastAsia="de-DE"/>
                <w14:ligatures w14:val="none"/>
              </w:rPr>
              <w:t>Organisatorisch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B90C6A1" w14:textId="3A8D49ED"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DGUV A1 §4</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C20CB2E"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und während der Veranstaltung</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211F827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42256396"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299865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Alkoholkonsum</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6C484BE"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Beeinträchtigung der Sicherheit und Gesundheit</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C251051"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4EFBC1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Regelungen zum Alkoholkonsum</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C1038FE"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Organisatorisch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5673262" w14:textId="3B64F839"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DGUV A1 §4</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3047F5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und während der Veranstaltung</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3E97019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0A4F9256"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F6A47E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Allergene und irritierende Stoffe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B549381"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Allergische Reaktionen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6AB6CA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973B2E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Vermeidung bestimmter Stoffe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6A44F1E"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Technisch / </w:t>
            </w:r>
            <w:proofErr w:type="gramStart"/>
            <w:r w:rsidRPr="00A80674">
              <w:rPr>
                <w:rFonts w:ascii="Arial" w:eastAsia="Times New Roman" w:hAnsi="Arial" w:cs="Arial"/>
                <w:color w:val="374151"/>
                <w:kern w:val="0"/>
                <w:sz w:val="21"/>
                <w:szCs w:val="21"/>
                <w:lang w:eastAsia="de-DE"/>
                <w14:ligatures w14:val="none"/>
              </w:rPr>
              <w:t>Organisatorisch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87C1901"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ArbStättV §3a</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BD7EC7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und während der Veranstaltung</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559683E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05004C3A"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9AD970E"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Arbeiten in kontaminierten Bereichen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388B53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Gesundheitsrisiken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E9C397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A54B50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Schutzmaßnahmen und Schulung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EB20651"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Persönlich / </w:t>
            </w:r>
            <w:proofErr w:type="gramStart"/>
            <w:r w:rsidRPr="00A80674">
              <w:rPr>
                <w:rFonts w:ascii="Arial" w:eastAsia="Times New Roman" w:hAnsi="Arial" w:cs="Arial"/>
                <w:color w:val="374151"/>
                <w:kern w:val="0"/>
                <w:sz w:val="21"/>
                <w:szCs w:val="21"/>
                <w:lang w:eastAsia="de-DE"/>
                <w14:ligatures w14:val="none"/>
              </w:rPr>
              <w:t>Technisch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EA9286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TRGS 524</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A806649"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Während der Veranstaltung</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5AE1016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6B7290BB"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779053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Augenschutz</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8C9048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Verletzungsgefahr durch Materialien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2BEFC0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Gering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3D70AF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Bereitstellung von Schutzbrillen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BCD1DBE"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Persönlich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6FAE4B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DGUV Regel 112-192</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224AFC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Während der Veranstaltung</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6478055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175945B5"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5274ED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Beleuchtung und Lichteffekte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0097B1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Sehbeeinträchtigungen, Unfallgefahr</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6C3A5B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AB8B28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Richtige Ausleuchtung und Sicherheitsüberprüfung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AA67BA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Technisch / </w:t>
            </w:r>
            <w:proofErr w:type="gramStart"/>
            <w:r w:rsidRPr="00A80674">
              <w:rPr>
                <w:rFonts w:ascii="Arial" w:eastAsia="Times New Roman" w:hAnsi="Arial" w:cs="Arial"/>
                <w:color w:val="374151"/>
                <w:kern w:val="0"/>
                <w:sz w:val="21"/>
                <w:szCs w:val="21"/>
                <w:lang w:eastAsia="de-DE"/>
                <w14:ligatures w14:val="none"/>
              </w:rPr>
              <w:t>Organisatorisch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FE19001"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ArbStättV §3b</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B5E38E6"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und während der Veranstaltung</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48B9B4C8"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074B2BF0"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56D3FD8E"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Brand- und Explosionsgefahr</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DB3116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Brand- und Explosionsrisiken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9AF1D3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E01AD49"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Brandschutzmaßnahmen, Notfallpläne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161BAB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Technisch / </w:t>
            </w:r>
            <w:proofErr w:type="gramStart"/>
            <w:r w:rsidRPr="00A80674">
              <w:rPr>
                <w:rFonts w:ascii="Arial" w:eastAsia="Times New Roman" w:hAnsi="Arial" w:cs="Arial"/>
                <w:color w:val="374151"/>
                <w:kern w:val="0"/>
                <w:sz w:val="21"/>
                <w:szCs w:val="21"/>
                <w:lang w:eastAsia="de-DE"/>
                <w14:ligatures w14:val="none"/>
              </w:rPr>
              <w:t>Organisatorisch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D45A9B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DGUV Vorschrift 1 §22</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48DC9F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und während der Veranstaltung</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0E8B0BA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24B05C73"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69E14BF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Direkte Exposition gegenüber Strahlungsquellen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32CEC6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Gesundheitsrisiken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D76B7F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E7C323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Abschirmung, Begrenzung der Expositionszeit</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D9F03E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Technisch / </w:t>
            </w:r>
            <w:proofErr w:type="gramStart"/>
            <w:r w:rsidRPr="00A80674">
              <w:rPr>
                <w:rFonts w:ascii="Arial" w:eastAsia="Times New Roman" w:hAnsi="Arial" w:cs="Arial"/>
                <w:color w:val="374151"/>
                <w:kern w:val="0"/>
                <w:sz w:val="21"/>
                <w:szCs w:val="21"/>
                <w:lang w:eastAsia="de-DE"/>
                <w14:ligatures w14:val="none"/>
              </w:rPr>
              <w:t>Organisatorisch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86691D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StrlSchV §31</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1F67B0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Während der Veranstaltung</w:t>
            </w:r>
          </w:p>
        </w:tc>
        <w:tc>
          <w:tcPr>
            <w:tcW w:w="0" w:type="auto"/>
            <w:vAlign w:val="center"/>
            <w:hideMark/>
          </w:tcPr>
          <w:p w14:paraId="17DA16FB" w14:textId="77777777" w:rsidR="00186597" w:rsidRPr="00A80674" w:rsidRDefault="00186597" w:rsidP="00186597">
            <w:pPr>
              <w:spacing w:after="0" w:line="240" w:lineRule="auto"/>
              <w:rPr>
                <w:rFonts w:ascii="Arial" w:eastAsia="Times New Roman" w:hAnsi="Arial" w:cs="Arial"/>
                <w:kern w:val="0"/>
                <w:sz w:val="20"/>
                <w:szCs w:val="20"/>
                <w:lang w:eastAsia="de-DE"/>
                <w14:ligatures w14:val="none"/>
              </w:rPr>
            </w:pPr>
          </w:p>
        </w:tc>
      </w:tr>
    </w:tbl>
    <w:p w14:paraId="58317BC1" w14:textId="006FB32D" w:rsidR="00186597" w:rsidRPr="00A80674" w:rsidRDefault="00186597" w:rsidP="00186597">
      <w:pPr>
        <w:rPr>
          <w:rFonts w:ascii="Arial" w:hAnsi="Arial" w:cs="Arial"/>
        </w:rPr>
      </w:pPr>
    </w:p>
    <w:p w14:paraId="583981BD" w14:textId="77777777" w:rsidR="00186597" w:rsidRPr="00A80674" w:rsidRDefault="00186597">
      <w:pPr>
        <w:rPr>
          <w:rFonts w:ascii="Arial" w:hAnsi="Arial" w:cs="Arial"/>
        </w:rPr>
      </w:pPr>
      <w:r w:rsidRPr="00A80674">
        <w:rPr>
          <w:rFonts w:ascii="Arial" w:hAnsi="Arial" w:cs="Arial"/>
        </w:rPr>
        <w:br w:type="page"/>
      </w:r>
    </w:p>
    <w:tbl>
      <w:tblPr>
        <w:tblW w:w="15578" w:type="dxa"/>
        <w:tblCellSpacing w:w="15" w:type="dxa"/>
        <w:tblInd w:w="-36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536"/>
        <w:gridCol w:w="2751"/>
        <w:gridCol w:w="711"/>
        <w:gridCol w:w="2705"/>
        <w:gridCol w:w="1745"/>
        <w:gridCol w:w="2105"/>
        <w:gridCol w:w="1551"/>
        <w:gridCol w:w="1474"/>
      </w:tblGrid>
      <w:tr w:rsidR="00186597" w:rsidRPr="00A80674" w14:paraId="0A58BD6E" w14:textId="77777777" w:rsidTr="00186597">
        <w:trPr>
          <w:gridAfter w:val="7"/>
          <w:tblCellSpacing w:w="15" w:type="dxa"/>
        </w:trPr>
        <w:tc>
          <w:tcPr>
            <w:tcW w:w="0" w:type="auto"/>
            <w:vAlign w:val="center"/>
            <w:hideMark/>
          </w:tcPr>
          <w:p w14:paraId="355B4AFE" w14:textId="77777777" w:rsidR="00186597" w:rsidRPr="00A80674" w:rsidRDefault="00186597" w:rsidP="00186597">
            <w:pPr>
              <w:spacing w:after="0" w:line="240" w:lineRule="auto"/>
              <w:rPr>
                <w:rFonts w:ascii="Arial" w:eastAsia="Times New Roman" w:hAnsi="Arial" w:cs="Arial"/>
                <w:kern w:val="0"/>
                <w:sz w:val="24"/>
                <w:szCs w:val="24"/>
                <w:lang w:eastAsia="de-DE"/>
                <w14:ligatures w14:val="none"/>
              </w:rPr>
            </w:pPr>
          </w:p>
        </w:tc>
      </w:tr>
      <w:tr w:rsidR="00186597" w:rsidRPr="00A80674" w14:paraId="57028106" w14:textId="77777777" w:rsidTr="00186597">
        <w:trP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0967DF8F"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Gefährdungsfaktor</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70F82612"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Gefährdung/Belastung</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7AD9786C"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Risiko</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03EDB90E"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Einzuleitende Maßnahmen</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51E0FE44"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Art der Maßnahme</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3F8748AD"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Rechtsgrundlage oder DGUVs</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43FBE3BF"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Durchführung</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315CFA7E"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Wirksamkeit geprüft</w:t>
            </w:r>
          </w:p>
        </w:tc>
      </w:tr>
      <w:tr w:rsidR="00186597" w:rsidRPr="00A80674" w14:paraId="6D5459D5"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161CA77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Elektrische Sicherheit</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450288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Stromschläge, Kurzschlüsse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22F0599"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0F6C0E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Sicherheitsprüfungen elektrischer Geräte, Schulung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552732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Technisch / </w:t>
            </w:r>
            <w:proofErr w:type="gramStart"/>
            <w:r w:rsidRPr="00A80674">
              <w:rPr>
                <w:rFonts w:ascii="Arial" w:eastAsia="Times New Roman" w:hAnsi="Arial" w:cs="Arial"/>
                <w:color w:val="374151"/>
                <w:kern w:val="0"/>
                <w:sz w:val="21"/>
                <w:szCs w:val="21"/>
                <w:lang w:eastAsia="de-DE"/>
                <w14:ligatures w14:val="none"/>
              </w:rPr>
              <w:t>Organisatorisch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718328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DGUV Vorschrift 3</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6562D18"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und während</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130CCE5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16D80654"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5807411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Elektromagnetische Felder von elektrischen Geräten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959850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Strahlenexposition, gesundheitliche Risiken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A51E7D6"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337EBB6"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Abschirmung, Distanzierung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35A7F5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Technisch / </w:t>
            </w:r>
            <w:proofErr w:type="gramStart"/>
            <w:r w:rsidRPr="00A80674">
              <w:rPr>
                <w:rFonts w:ascii="Arial" w:eastAsia="Times New Roman" w:hAnsi="Arial" w:cs="Arial"/>
                <w:color w:val="374151"/>
                <w:kern w:val="0"/>
                <w:sz w:val="21"/>
                <w:szCs w:val="21"/>
                <w:lang w:eastAsia="de-DE"/>
                <w14:ligatures w14:val="none"/>
              </w:rPr>
              <w:t>Organisatorisch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1D3AE07" w14:textId="73910960"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DGUV B11</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0C82DC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Während</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7A908F57"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13C26A09"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8777298"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Ergonomie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974264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Muskel-Skelett-Beschwerden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7EC815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72A34B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Ergonomische Arbeitsplatzgestaltung, Pausenregelung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934B847"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Organisatorisch / </w:t>
            </w:r>
            <w:proofErr w:type="gramStart"/>
            <w:r w:rsidRPr="00A80674">
              <w:rPr>
                <w:rFonts w:ascii="Arial" w:eastAsia="Times New Roman" w:hAnsi="Arial" w:cs="Arial"/>
                <w:color w:val="374151"/>
                <w:kern w:val="0"/>
                <w:sz w:val="21"/>
                <w:szCs w:val="21"/>
                <w:lang w:eastAsia="de-DE"/>
                <w14:ligatures w14:val="none"/>
              </w:rPr>
              <w:t>Persönlich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68E624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ArbStättV, DGUV Information 215-410</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F5DC3A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und während</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3B284A98"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3B4FDE41"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46A9351"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Exposition gegenüber Gefahrstoffen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7A25F2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Gesundheitsrisiken durch Chemikalien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B29DF2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06359B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Verwendung sicherer Stoffe, Schutzausrüstung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E75032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Technisch / </w:t>
            </w:r>
            <w:proofErr w:type="gramStart"/>
            <w:r w:rsidRPr="00A80674">
              <w:rPr>
                <w:rFonts w:ascii="Arial" w:eastAsia="Times New Roman" w:hAnsi="Arial" w:cs="Arial"/>
                <w:color w:val="374151"/>
                <w:kern w:val="0"/>
                <w:sz w:val="21"/>
                <w:szCs w:val="21"/>
                <w:lang w:eastAsia="de-DE"/>
                <w14:ligatures w14:val="none"/>
              </w:rPr>
              <w:t>Persönlich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A06512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GefStoffV, TRGS</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F62F26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und während</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11F9E84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731307F7"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020E38E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Feuerwerkskörper</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6A904B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Brand- und Explosionsgefahr, Verletzungen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D2635A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DE4099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Sicherheitsabstand, professionelle Handhabung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0502D0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Organisatorisch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EDD7E6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SprengG, DGUV Vorschrift 1</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247FD9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Während</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4ED8ED4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67F3A271"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C258CC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Funkkommunikation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795DC66"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Störung elektronischer Geräte, Datenschutzrisiken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B34FA71"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A787C2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Richtige Nutzung, Sicherheitsprotokolle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B406386"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Organisatorisch / </w:t>
            </w:r>
            <w:proofErr w:type="gramStart"/>
            <w:r w:rsidRPr="00A80674">
              <w:rPr>
                <w:rFonts w:ascii="Arial" w:eastAsia="Times New Roman" w:hAnsi="Arial" w:cs="Arial"/>
                <w:color w:val="374151"/>
                <w:kern w:val="0"/>
                <w:sz w:val="21"/>
                <w:szCs w:val="21"/>
                <w:lang w:eastAsia="de-DE"/>
                <w14:ligatures w14:val="none"/>
              </w:rPr>
              <w:t>Technisch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036E6B8"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TKG, BGV B2</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53DEEE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und während</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1403918E"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6F2BFCD4"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08ABA93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Gefährdungen durch Mikroorganismen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C864BA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Infektionen, Krankheiten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71084B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FBFDB17"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Hygienevorschriften, Desinfektionsmittel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E44B1D6"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Organisatorisch / </w:t>
            </w:r>
            <w:proofErr w:type="gramStart"/>
            <w:r w:rsidRPr="00A80674">
              <w:rPr>
                <w:rFonts w:ascii="Arial" w:eastAsia="Times New Roman" w:hAnsi="Arial" w:cs="Arial"/>
                <w:color w:val="374151"/>
                <w:kern w:val="0"/>
                <w:sz w:val="21"/>
                <w:szCs w:val="21"/>
                <w:lang w:eastAsia="de-DE"/>
                <w14:ligatures w14:val="none"/>
              </w:rPr>
              <w:t>Persönlich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C672639"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IfSG, DGUV Regel 102-602</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C323D7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während, nach</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1E6DA3A7"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616E69A4"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058F55F1"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Heben und Tragen von Lasten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6E0BB0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Rückenschmerzen, Verletzungen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67378B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6EA224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Schulung zur Hebe- und Tragetechnik, Hilfsmittel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F30C611"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Organisatorisch / </w:t>
            </w:r>
            <w:proofErr w:type="gramStart"/>
            <w:r w:rsidRPr="00A80674">
              <w:rPr>
                <w:rFonts w:ascii="Arial" w:eastAsia="Times New Roman" w:hAnsi="Arial" w:cs="Arial"/>
                <w:color w:val="374151"/>
                <w:kern w:val="0"/>
                <w:sz w:val="21"/>
                <w:szCs w:val="21"/>
                <w:lang w:eastAsia="de-DE"/>
                <w14:ligatures w14:val="none"/>
              </w:rPr>
              <w:t>Persönlich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D2B6BB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DGUV Regel 109-601</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5CF465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und während</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0BCA0D57"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664ADE02"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63D7AAC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Hygienemaßnahmen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3BF1A8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Übertragung von Krankheiten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568F05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5D98198"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Desinfektionsmittel, regelmäßiges Händewaschen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44D4FF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Organisatorisch / </w:t>
            </w:r>
            <w:proofErr w:type="gramStart"/>
            <w:r w:rsidRPr="00A80674">
              <w:rPr>
                <w:rFonts w:ascii="Arial" w:eastAsia="Times New Roman" w:hAnsi="Arial" w:cs="Arial"/>
                <w:color w:val="374151"/>
                <w:kern w:val="0"/>
                <w:sz w:val="21"/>
                <w:szCs w:val="21"/>
                <w:lang w:eastAsia="de-DE"/>
                <w14:ligatures w14:val="none"/>
              </w:rPr>
              <w:t>Persönlich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50206A8"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IfSG, DGUV Information 250-404</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9C636E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während, nach</w:t>
            </w:r>
          </w:p>
        </w:tc>
        <w:tc>
          <w:tcPr>
            <w:tcW w:w="0" w:type="auto"/>
            <w:vAlign w:val="center"/>
            <w:hideMark/>
          </w:tcPr>
          <w:p w14:paraId="3434BD31" w14:textId="77777777" w:rsidR="00186597" w:rsidRPr="00A80674" w:rsidRDefault="00186597" w:rsidP="00186597">
            <w:pPr>
              <w:spacing w:after="0" w:line="240" w:lineRule="auto"/>
              <w:rPr>
                <w:rFonts w:ascii="Arial" w:eastAsia="Times New Roman" w:hAnsi="Arial" w:cs="Arial"/>
                <w:kern w:val="0"/>
                <w:sz w:val="20"/>
                <w:szCs w:val="20"/>
                <w:lang w:eastAsia="de-DE"/>
                <w14:ligatures w14:val="none"/>
              </w:rPr>
            </w:pPr>
          </w:p>
        </w:tc>
      </w:tr>
    </w:tbl>
    <w:p w14:paraId="4147F430" w14:textId="2ADBA18F" w:rsidR="00186597" w:rsidRPr="00A80674" w:rsidRDefault="00186597" w:rsidP="00186597">
      <w:pPr>
        <w:rPr>
          <w:rFonts w:ascii="Arial" w:hAnsi="Arial" w:cs="Arial"/>
        </w:rPr>
      </w:pPr>
    </w:p>
    <w:p w14:paraId="46D1C1A4" w14:textId="77777777" w:rsidR="00186597" w:rsidRPr="00A80674" w:rsidRDefault="00186597">
      <w:pPr>
        <w:rPr>
          <w:rFonts w:ascii="Arial" w:hAnsi="Arial" w:cs="Arial"/>
        </w:rPr>
      </w:pPr>
      <w:r w:rsidRPr="00A80674">
        <w:rPr>
          <w:rFonts w:ascii="Arial" w:hAnsi="Arial" w:cs="Arial"/>
        </w:rPr>
        <w:br w:type="page"/>
      </w:r>
    </w:p>
    <w:tbl>
      <w:tblPr>
        <w:tblW w:w="16463" w:type="dxa"/>
        <w:tblCellSpacing w:w="15" w:type="dxa"/>
        <w:tblInd w:w="-90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836"/>
        <w:gridCol w:w="2700"/>
        <w:gridCol w:w="711"/>
        <w:gridCol w:w="3237"/>
        <w:gridCol w:w="1709"/>
        <w:gridCol w:w="2112"/>
        <w:gridCol w:w="1708"/>
        <w:gridCol w:w="1450"/>
      </w:tblGrid>
      <w:tr w:rsidR="00186597" w:rsidRPr="00A80674" w14:paraId="13AD73FA" w14:textId="77777777" w:rsidTr="00186597">
        <w:trPr>
          <w:gridAfter w:val="7"/>
          <w:tblCellSpacing w:w="15" w:type="dxa"/>
        </w:trPr>
        <w:tc>
          <w:tcPr>
            <w:tcW w:w="0" w:type="auto"/>
            <w:vAlign w:val="center"/>
            <w:hideMark/>
          </w:tcPr>
          <w:p w14:paraId="37A0175F" w14:textId="77777777" w:rsidR="00186597" w:rsidRPr="00A80674" w:rsidRDefault="00186597" w:rsidP="00186597">
            <w:pPr>
              <w:spacing w:after="0" w:line="240" w:lineRule="auto"/>
              <w:rPr>
                <w:rFonts w:ascii="Arial" w:eastAsia="Times New Roman" w:hAnsi="Arial" w:cs="Arial"/>
                <w:kern w:val="0"/>
                <w:sz w:val="24"/>
                <w:szCs w:val="24"/>
                <w:lang w:eastAsia="de-DE"/>
                <w14:ligatures w14:val="none"/>
              </w:rPr>
            </w:pPr>
          </w:p>
        </w:tc>
      </w:tr>
      <w:tr w:rsidR="00186597" w:rsidRPr="00A80674" w14:paraId="6539404C" w14:textId="77777777" w:rsidTr="00186597">
        <w:trP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0046F6D8"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Gefährdungsfaktor</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3D7878B6"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Gefährdung/Belastung</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51BBB975"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Risiko</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29C68F7A"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Einzuleitende Maßnahmen</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417B0A38"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Art der Maßnahme</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2843EA73"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Rechtsgrundlage oder DGUVs</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50860B07"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Durchführung</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4161EFCC"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Wirksamkeit geprüft</w:t>
            </w:r>
          </w:p>
        </w:tc>
      </w:tr>
      <w:tr w:rsidR="00186597" w:rsidRPr="00A80674" w14:paraId="2397B9F6"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60647F9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Infektionsrisiken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A80D2B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Übertragung von Krankheiten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B1FF20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3939CB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Hygienekonzept, regelmäßige Desinfektion, Bereitstellung von Handdesinfektionsmitteln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0F06449"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Organisatorisch / </w:t>
            </w:r>
            <w:proofErr w:type="gramStart"/>
            <w:r w:rsidRPr="00A80674">
              <w:rPr>
                <w:rFonts w:ascii="Arial" w:eastAsia="Times New Roman" w:hAnsi="Arial" w:cs="Arial"/>
                <w:color w:val="374151"/>
                <w:kern w:val="0"/>
                <w:sz w:val="21"/>
                <w:szCs w:val="21"/>
                <w:lang w:eastAsia="de-DE"/>
                <w14:ligatures w14:val="none"/>
              </w:rPr>
              <w:t>Persönlich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14420C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IfSG, DGUV Information 250-404</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DA97CF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während und nach der Feier</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6A2B8B9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42617C7E"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0EC5E77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Kommunikationsprobleme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94E671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Missverständnisse, Fehlinformationen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FD5146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C7B83D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Klare Kommunikationswege, Einsatz von Moderationstechniken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97E78B8"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Organisatorisch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3EA16F8"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67FDFB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Während der Feier</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42B55A99"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673351AE"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0F1D09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Kälteschutz</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7DC943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Unterkühlung, Erfrierungen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42DD30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D05620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Bereitstellung von Heizgeräten, warme Getränke, angemessene Kleidung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28D6526"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Technisch / </w:t>
            </w:r>
            <w:proofErr w:type="gramStart"/>
            <w:r w:rsidRPr="00A80674">
              <w:rPr>
                <w:rFonts w:ascii="Arial" w:eastAsia="Times New Roman" w:hAnsi="Arial" w:cs="Arial"/>
                <w:color w:val="374151"/>
                <w:kern w:val="0"/>
                <w:sz w:val="21"/>
                <w:szCs w:val="21"/>
                <w:lang w:eastAsia="de-DE"/>
                <w14:ligatures w14:val="none"/>
              </w:rPr>
              <w:t>Organisatorisch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56E6A2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ArbStättV §3a</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7EA294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Während der Feier</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1D3DCEC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4092F60E"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6D17DC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Lebensmittelhygiene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DD398B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Lebensmittelvergiftung, Kontamination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99627E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086969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Einhaltung von Hygienestandards, geschultes Personal für Lebensmittelhandling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64B595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Organisatorisch / </w:t>
            </w:r>
            <w:proofErr w:type="gramStart"/>
            <w:r w:rsidRPr="00A80674">
              <w:rPr>
                <w:rFonts w:ascii="Arial" w:eastAsia="Times New Roman" w:hAnsi="Arial" w:cs="Arial"/>
                <w:color w:val="374151"/>
                <w:kern w:val="0"/>
                <w:sz w:val="21"/>
                <w:szCs w:val="21"/>
                <w:lang w:eastAsia="de-DE"/>
                <w14:ligatures w14:val="none"/>
              </w:rPr>
              <w:t>Persönlich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3AE896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LMHV, DGUV Regel 110-004</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9DA6D4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und während der Feier</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6B9EA7A9"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11DE54FD"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60F6541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Luftqualität und Belüftung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5042056"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Schlechte Luftqualität, Übertragung von Krankheiten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A596F5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41220C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Regelmäßige Lüftung, Einsatz von Luftreinigern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67F10A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Technisch / </w:t>
            </w:r>
            <w:proofErr w:type="gramStart"/>
            <w:r w:rsidRPr="00A80674">
              <w:rPr>
                <w:rFonts w:ascii="Arial" w:eastAsia="Times New Roman" w:hAnsi="Arial" w:cs="Arial"/>
                <w:color w:val="374151"/>
                <w:kern w:val="0"/>
                <w:sz w:val="21"/>
                <w:szCs w:val="21"/>
                <w:lang w:eastAsia="de-DE"/>
                <w14:ligatures w14:val="none"/>
              </w:rPr>
              <w:t>Organisatorisch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3AFE67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ArbStättV §3.6, DGUV Information 215-410</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E2A05E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während und nach der Feier</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0D30529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6935274E"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196F1C5E"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Lärm</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6A00D4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Hörschäden, Stress</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52B23EE"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30E3CF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Lärmschutzkonzepte, Lautstärkebegrenzung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44507CE"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Technisch / </w:t>
            </w:r>
            <w:proofErr w:type="gramStart"/>
            <w:r w:rsidRPr="00A80674">
              <w:rPr>
                <w:rFonts w:ascii="Arial" w:eastAsia="Times New Roman" w:hAnsi="Arial" w:cs="Arial"/>
                <w:color w:val="374151"/>
                <w:kern w:val="0"/>
                <w:sz w:val="21"/>
                <w:szCs w:val="21"/>
                <w:lang w:eastAsia="de-DE"/>
                <w14:ligatures w14:val="none"/>
              </w:rPr>
              <w:t>Organisatorisch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7490EE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ArbSchG §5, DGUV Vorschrift 1</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8CE709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Während der Feier</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22C135AE"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5CBD1020"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731C609"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Maskenpflicht und Gesundheitskontrollen (Corona)</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B8713E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Übertragung von COVID-19</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814179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5DA6B1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Maskenpflicht, Gesundheitschecks am Eingang, ggf. Impfnachweise oder Testnachweise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74B9D7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Organisatorisch / </w:t>
            </w:r>
            <w:proofErr w:type="gramStart"/>
            <w:r w:rsidRPr="00A80674">
              <w:rPr>
                <w:rFonts w:ascii="Arial" w:eastAsia="Times New Roman" w:hAnsi="Arial" w:cs="Arial"/>
                <w:color w:val="374151"/>
                <w:kern w:val="0"/>
                <w:sz w:val="21"/>
                <w:szCs w:val="21"/>
                <w:lang w:eastAsia="de-DE"/>
                <w14:ligatures w14:val="none"/>
              </w:rPr>
              <w:t>Persönlich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AE4899E"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IfSG, Corona-Schutzverordnung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C802C78"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und während der Feier</w:t>
            </w:r>
          </w:p>
        </w:tc>
        <w:tc>
          <w:tcPr>
            <w:tcW w:w="0" w:type="auto"/>
            <w:vAlign w:val="center"/>
            <w:hideMark/>
          </w:tcPr>
          <w:p w14:paraId="7C36C8AA" w14:textId="77777777" w:rsidR="00186597" w:rsidRPr="00A80674" w:rsidRDefault="00186597" w:rsidP="00186597">
            <w:pPr>
              <w:spacing w:after="0" w:line="240" w:lineRule="auto"/>
              <w:rPr>
                <w:rFonts w:ascii="Arial" w:eastAsia="Times New Roman" w:hAnsi="Arial" w:cs="Arial"/>
                <w:kern w:val="0"/>
                <w:sz w:val="20"/>
                <w:szCs w:val="20"/>
                <w:lang w:eastAsia="de-DE"/>
                <w14:ligatures w14:val="none"/>
              </w:rPr>
            </w:pPr>
          </w:p>
        </w:tc>
      </w:tr>
    </w:tbl>
    <w:p w14:paraId="080109A5" w14:textId="2F588CA8" w:rsidR="00186597" w:rsidRPr="00A80674" w:rsidRDefault="00186597" w:rsidP="00186597">
      <w:pPr>
        <w:rPr>
          <w:rFonts w:ascii="Arial" w:hAnsi="Arial" w:cs="Arial"/>
        </w:rPr>
      </w:pPr>
    </w:p>
    <w:p w14:paraId="7318C7E5" w14:textId="77777777" w:rsidR="00186597" w:rsidRPr="00A80674" w:rsidRDefault="00186597">
      <w:pPr>
        <w:rPr>
          <w:rFonts w:ascii="Arial" w:hAnsi="Arial" w:cs="Arial"/>
        </w:rPr>
      </w:pPr>
      <w:r w:rsidRPr="00A80674">
        <w:rPr>
          <w:rFonts w:ascii="Arial" w:hAnsi="Arial" w:cs="Arial"/>
        </w:rPr>
        <w:br w:type="page"/>
      </w:r>
    </w:p>
    <w:tbl>
      <w:tblPr>
        <w:tblW w:w="16193" w:type="dxa"/>
        <w:tblCellSpacing w:w="15" w:type="dxa"/>
        <w:tblInd w:w="-81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326"/>
        <w:gridCol w:w="2734"/>
        <w:gridCol w:w="711"/>
        <w:gridCol w:w="3395"/>
        <w:gridCol w:w="1731"/>
        <w:gridCol w:w="2122"/>
        <w:gridCol w:w="1709"/>
        <w:gridCol w:w="1465"/>
      </w:tblGrid>
      <w:tr w:rsidR="00186597" w:rsidRPr="00A80674" w14:paraId="0F4F0B87" w14:textId="77777777" w:rsidTr="00186597">
        <w:trPr>
          <w:gridAfter w:val="7"/>
          <w:tblCellSpacing w:w="15" w:type="dxa"/>
        </w:trPr>
        <w:tc>
          <w:tcPr>
            <w:tcW w:w="0" w:type="auto"/>
            <w:vAlign w:val="center"/>
            <w:hideMark/>
          </w:tcPr>
          <w:p w14:paraId="3C57CC8D" w14:textId="77777777" w:rsidR="00186597" w:rsidRPr="00A80674" w:rsidRDefault="00186597" w:rsidP="00186597">
            <w:pPr>
              <w:spacing w:after="0" w:line="240" w:lineRule="auto"/>
              <w:rPr>
                <w:rFonts w:ascii="Arial" w:eastAsia="Times New Roman" w:hAnsi="Arial" w:cs="Arial"/>
                <w:kern w:val="0"/>
                <w:sz w:val="24"/>
                <w:szCs w:val="24"/>
                <w:lang w:eastAsia="de-DE"/>
                <w14:ligatures w14:val="none"/>
              </w:rPr>
            </w:pPr>
          </w:p>
        </w:tc>
      </w:tr>
      <w:tr w:rsidR="00186597" w:rsidRPr="00A80674" w14:paraId="75B19C29" w14:textId="77777777" w:rsidTr="00186597">
        <w:trP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6679E666"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Gefährdungsfaktor</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6D88C546"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Gefährdung/Belastung</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3304EFB0"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Risiko</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5F6C0415"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Einzuleitende Maßnahmen</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4DE58EF7"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Art der Maßnahme</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7AAA84CD"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Rechtsgrundlage oder DGUVs</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7AB59BF6"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Durchführung</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242D375C"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Wirksamkeit geprüft</w:t>
            </w:r>
          </w:p>
        </w:tc>
      </w:tr>
      <w:tr w:rsidR="00186597" w:rsidRPr="00A80674" w14:paraId="6E775C5B"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9C0C5A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Notfallplanung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36AB1B1"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Unfälle, Notfälle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F2FA4F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1D8BDD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Erstellung eines Notfallplans, Notfallübungen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2F7FC0E"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Organisatorisch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E8D973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DGUV Vorschrift 1, ASR A2.3</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8EE88E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der Veranstaltung</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4205AAD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3A43E08D"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41F0AF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Pflanzen und Pollen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5F57688"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Allergische Reaktionen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4D12B88"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77FB801"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Auswahl hypoallergener Pflanzen, Bereitstellung von Allergiemedikamenten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9C2CFA9"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Organisatorisch / </w:t>
            </w:r>
            <w:proofErr w:type="gramStart"/>
            <w:r w:rsidRPr="00A80674">
              <w:rPr>
                <w:rFonts w:ascii="Arial" w:eastAsia="Times New Roman" w:hAnsi="Arial" w:cs="Arial"/>
                <w:color w:val="374151"/>
                <w:kern w:val="0"/>
                <w:sz w:val="21"/>
                <w:szCs w:val="21"/>
                <w:lang w:eastAsia="de-DE"/>
                <w14:ligatures w14:val="none"/>
              </w:rPr>
              <w:t>Persönlich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1A5634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ArbStättV §3a</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0DF8A2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und während</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5AC45D8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7C359B91"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590A4E06"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Psychische Belastungen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B601CF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Stress, Überforderung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144E376"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AD6FFB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Pausenregelungen, Bereitstellung von Entspannungsmöglichkeiten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51C946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Organisatorisch / </w:t>
            </w:r>
            <w:proofErr w:type="gramStart"/>
            <w:r w:rsidRPr="00A80674">
              <w:rPr>
                <w:rFonts w:ascii="Arial" w:eastAsia="Times New Roman" w:hAnsi="Arial" w:cs="Arial"/>
                <w:color w:val="374151"/>
                <w:kern w:val="0"/>
                <w:sz w:val="21"/>
                <w:szCs w:val="21"/>
                <w:lang w:eastAsia="de-DE"/>
                <w14:ligatures w14:val="none"/>
              </w:rPr>
              <w:t>Persönlich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476F2F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ArbSchG §5, DGUV Information 206-004</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254A22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Während der Veranstaltung</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73DCE477"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54E3AC71"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F9E111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Rutschgefahr</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E01C211"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Stürze, Verletzungen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47F00E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752B25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Rutschfeste Unterlagen, regelmäßige Bodenkontrollen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A90FA0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Technisch / </w:t>
            </w:r>
            <w:proofErr w:type="gramStart"/>
            <w:r w:rsidRPr="00A80674">
              <w:rPr>
                <w:rFonts w:ascii="Arial" w:eastAsia="Times New Roman" w:hAnsi="Arial" w:cs="Arial"/>
                <w:color w:val="374151"/>
                <w:kern w:val="0"/>
                <w:sz w:val="21"/>
                <w:szCs w:val="21"/>
                <w:lang w:eastAsia="de-DE"/>
                <w14:ligatures w14:val="none"/>
              </w:rPr>
              <w:t>Organisatorisch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6D444B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DGUV Regel 108-003</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85C20F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Während der Veranstaltung</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216904A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427493B7"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D5B52F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Sicherheit von Kindern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38B182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Verletzungsgefahr für Kinder</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A2BBB56"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ABE9A4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Kinderbetreuung, kindersichere Gestaltung der Umgebung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D30521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Organisatorisch / </w:t>
            </w:r>
            <w:proofErr w:type="gramStart"/>
            <w:r w:rsidRPr="00A80674">
              <w:rPr>
                <w:rFonts w:ascii="Arial" w:eastAsia="Times New Roman" w:hAnsi="Arial" w:cs="Arial"/>
                <w:color w:val="374151"/>
                <w:kern w:val="0"/>
                <w:sz w:val="21"/>
                <w:szCs w:val="21"/>
                <w:lang w:eastAsia="de-DE"/>
                <w14:ligatures w14:val="none"/>
              </w:rPr>
              <w:t>Persönlich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1C9B86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SGB VIII, DGUV Information 202-056</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2B36FC1"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Während der Veranstaltung</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28D30507"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0816F36A"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0D53B9D6"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Staubexposition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00CFED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Atemwegsbeschwerden, Allergien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D9A3FF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196001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Verwendung von Staubfiltern, regelmäßiges Reinigen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28D4B58"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Technisch / </w:t>
            </w:r>
            <w:proofErr w:type="gramStart"/>
            <w:r w:rsidRPr="00A80674">
              <w:rPr>
                <w:rFonts w:ascii="Arial" w:eastAsia="Times New Roman" w:hAnsi="Arial" w:cs="Arial"/>
                <w:color w:val="374151"/>
                <w:kern w:val="0"/>
                <w:sz w:val="21"/>
                <w:szCs w:val="21"/>
                <w:lang w:eastAsia="de-DE"/>
                <w14:ligatures w14:val="none"/>
              </w:rPr>
              <w:t>Organisatorisch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190272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TRGS 900, ArbStättV §3.6</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23B58F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Während des Auf- und Abbaus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09CFE87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12590692"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384D3A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Stress und Übermüdung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9B9594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Erschöpfung, Konzentrationsschwächen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6A335D6"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E55374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Angemessene Pausen, Rotation von Aufgaben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6372F4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Organisatorisch / </w:t>
            </w:r>
            <w:proofErr w:type="gramStart"/>
            <w:r w:rsidRPr="00A80674">
              <w:rPr>
                <w:rFonts w:ascii="Arial" w:eastAsia="Times New Roman" w:hAnsi="Arial" w:cs="Arial"/>
                <w:color w:val="374151"/>
                <w:kern w:val="0"/>
                <w:sz w:val="21"/>
                <w:szCs w:val="21"/>
                <w:lang w:eastAsia="de-DE"/>
                <w14:ligatures w14:val="none"/>
              </w:rPr>
              <w:t>Persönlich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E1EB53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ArbSchG §5, DGUV Regel 115-401</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B1B4F8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Während der Veranstaltung</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31C5F51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6EF28668"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C5DC8E1"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Stromausfall und Notbeleuchtung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4F068A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Dunkelheit, Unfallgefahr</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5EAE34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F1EA949"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Installation von Notbeleuchtung, Überprüfung der Stromversorgung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65124B7"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Technisch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1FA8076"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ArbStättV §3b, DGUV Vorschrift 3</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21EEBA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und während</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17428B9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371AF569"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691B4076"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Stromversorgung und elektrische Sicherheit</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584D24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Stromschläge, Brandgefahr</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38488D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E83B5F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Sicherheitsprüfungen der elektrischen Anlagen, Schulungen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DE9A917"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Technisch / </w:t>
            </w:r>
            <w:proofErr w:type="gramStart"/>
            <w:r w:rsidRPr="00A80674">
              <w:rPr>
                <w:rFonts w:ascii="Arial" w:eastAsia="Times New Roman" w:hAnsi="Arial" w:cs="Arial"/>
                <w:color w:val="374151"/>
                <w:kern w:val="0"/>
                <w:sz w:val="21"/>
                <w:szCs w:val="21"/>
                <w:lang w:eastAsia="de-DE"/>
                <w14:ligatures w14:val="none"/>
              </w:rPr>
              <w:t>Organisatorisch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808ACB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DGUV Vorschrift 3, BetrSichV</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FD62499"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und während</w:t>
            </w:r>
          </w:p>
        </w:tc>
        <w:tc>
          <w:tcPr>
            <w:tcW w:w="0" w:type="auto"/>
            <w:vAlign w:val="center"/>
            <w:hideMark/>
          </w:tcPr>
          <w:p w14:paraId="7546C5B0" w14:textId="77777777" w:rsidR="00186597" w:rsidRPr="00A80674" w:rsidRDefault="00186597" w:rsidP="00186597">
            <w:pPr>
              <w:spacing w:after="0" w:line="240" w:lineRule="auto"/>
              <w:rPr>
                <w:rFonts w:ascii="Arial" w:eastAsia="Times New Roman" w:hAnsi="Arial" w:cs="Arial"/>
                <w:kern w:val="0"/>
                <w:sz w:val="20"/>
                <w:szCs w:val="20"/>
                <w:lang w:eastAsia="de-DE"/>
                <w14:ligatures w14:val="none"/>
              </w:rPr>
            </w:pPr>
          </w:p>
        </w:tc>
      </w:tr>
    </w:tbl>
    <w:p w14:paraId="386254B6" w14:textId="36A25326" w:rsidR="00186597" w:rsidRPr="00A80674" w:rsidRDefault="00186597" w:rsidP="00186597">
      <w:pPr>
        <w:rPr>
          <w:rFonts w:ascii="Arial" w:hAnsi="Arial" w:cs="Arial"/>
        </w:rPr>
      </w:pPr>
    </w:p>
    <w:p w14:paraId="0C5CA011" w14:textId="77777777" w:rsidR="00186597" w:rsidRPr="00A80674" w:rsidRDefault="00186597">
      <w:pPr>
        <w:rPr>
          <w:rFonts w:ascii="Arial" w:hAnsi="Arial" w:cs="Arial"/>
        </w:rPr>
      </w:pPr>
      <w:r w:rsidRPr="00A80674">
        <w:rPr>
          <w:rFonts w:ascii="Arial" w:hAnsi="Arial" w:cs="Arial"/>
        </w:rPr>
        <w:br w:type="page"/>
      </w:r>
    </w:p>
    <w:tbl>
      <w:tblPr>
        <w:tblW w:w="15758" w:type="dxa"/>
        <w:tblCellSpacing w:w="15" w:type="dxa"/>
        <w:tblInd w:w="-45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367"/>
        <w:gridCol w:w="2550"/>
        <w:gridCol w:w="711"/>
        <w:gridCol w:w="3257"/>
        <w:gridCol w:w="1721"/>
        <w:gridCol w:w="1997"/>
        <w:gridCol w:w="1697"/>
        <w:gridCol w:w="1458"/>
      </w:tblGrid>
      <w:tr w:rsidR="00186597" w:rsidRPr="00A80674" w14:paraId="0BF3DA1C" w14:textId="77777777" w:rsidTr="00186597">
        <w:trPr>
          <w:gridAfter w:val="7"/>
          <w:tblCellSpacing w:w="15" w:type="dxa"/>
        </w:trPr>
        <w:tc>
          <w:tcPr>
            <w:tcW w:w="0" w:type="auto"/>
            <w:vAlign w:val="center"/>
            <w:hideMark/>
          </w:tcPr>
          <w:p w14:paraId="7B1912D1" w14:textId="77777777" w:rsidR="00186597" w:rsidRPr="00A80674" w:rsidRDefault="00186597" w:rsidP="00186597">
            <w:pPr>
              <w:spacing w:after="0" w:line="240" w:lineRule="auto"/>
              <w:rPr>
                <w:rFonts w:ascii="Arial" w:eastAsia="Times New Roman" w:hAnsi="Arial" w:cs="Arial"/>
                <w:kern w:val="0"/>
                <w:sz w:val="24"/>
                <w:szCs w:val="24"/>
                <w:lang w:eastAsia="de-DE"/>
                <w14:ligatures w14:val="none"/>
              </w:rPr>
            </w:pPr>
          </w:p>
        </w:tc>
      </w:tr>
      <w:tr w:rsidR="00186597" w:rsidRPr="00A80674" w14:paraId="675BBEA3" w14:textId="77777777" w:rsidTr="00186597">
        <w:trP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25031327"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Gefährdungsfaktor</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020294BD"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Gefährdung/Belastung</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3810DAC5"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Risiko</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79A595AD"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Einzuleitende Maßnahmen</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606C0415"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Art der Maßnahme</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2AE58BBF"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Rechtsgrundlage oder DGUVs</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432EEA5D"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Durchführung</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79E1D2AA"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Wirksamkeit geprüft</w:t>
            </w:r>
          </w:p>
        </w:tc>
      </w:tr>
      <w:tr w:rsidR="00186597" w:rsidRPr="00A80674" w14:paraId="5A635E0A"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45AD6F39"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Tierische Schädlinge und Vektoren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990A8C9"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Infektionsrisiken, Allergien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DA8010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13B8956"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Schädlingsbekämpfung, regelmäßige Kontrollen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410796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Organisatorisch / </w:t>
            </w:r>
            <w:proofErr w:type="gramStart"/>
            <w:r w:rsidRPr="00A80674">
              <w:rPr>
                <w:rFonts w:ascii="Arial" w:eastAsia="Times New Roman" w:hAnsi="Arial" w:cs="Arial"/>
                <w:color w:val="374151"/>
                <w:kern w:val="0"/>
                <w:sz w:val="21"/>
                <w:szCs w:val="21"/>
                <w:lang w:eastAsia="de-DE"/>
                <w14:ligatures w14:val="none"/>
              </w:rPr>
              <w:t>Technisch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70DC04E"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IfSG, DGUV Information 206-005</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597350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und während der Feier</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04DAD67E"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396EFF63"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11B7D4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Umgang mit Dekorationen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6A2BA6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Verletzungsgefahr, Brandrisiko</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BD4F90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4632B16"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Schulung zur sicheren Handhabung, Verwendung nicht brennbarer Materialien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B78A9C9"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Organisatorisch / </w:t>
            </w:r>
            <w:proofErr w:type="gramStart"/>
            <w:r w:rsidRPr="00A80674">
              <w:rPr>
                <w:rFonts w:ascii="Arial" w:eastAsia="Times New Roman" w:hAnsi="Arial" w:cs="Arial"/>
                <w:color w:val="374151"/>
                <w:kern w:val="0"/>
                <w:sz w:val="21"/>
                <w:szCs w:val="21"/>
                <w:lang w:eastAsia="de-DE"/>
                <w14:ligatures w14:val="none"/>
              </w:rPr>
              <w:t>Persönlich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F163FB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DGUV Vorschrift 1, BetrSichV</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3980696"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und während des Aufbaus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7A41628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12D4A035"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248411E"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Umgang mit Notfällen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8F71907"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Unfälle, Gesundheitsrisiken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A88089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FBD998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Notfallpläne, Erste-Hilfe-Schulungen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7B7139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Organisatorisch / </w:t>
            </w:r>
            <w:proofErr w:type="gramStart"/>
            <w:r w:rsidRPr="00A80674">
              <w:rPr>
                <w:rFonts w:ascii="Arial" w:eastAsia="Times New Roman" w:hAnsi="Arial" w:cs="Arial"/>
                <w:color w:val="374151"/>
                <w:kern w:val="0"/>
                <w:sz w:val="21"/>
                <w:szCs w:val="21"/>
                <w:lang w:eastAsia="de-DE"/>
                <w14:ligatures w14:val="none"/>
              </w:rPr>
              <w:t>Persönlich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576D847"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ASR A4.3, DGUV Regel 100-001</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B53E88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und während der Feier</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3D0C1028"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5C4E1F85"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0212C449"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Umgang mit Reinigungsmitteln und Chemikalien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500CC6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Haut- und Atemwegsreizungen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AAD975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094610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Verwendung sicherer Produkte, Schutzausrüstung, Schulungen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75B947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Technisch / </w:t>
            </w:r>
            <w:proofErr w:type="gramStart"/>
            <w:r w:rsidRPr="00A80674">
              <w:rPr>
                <w:rFonts w:ascii="Arial" w:eastAsia="Times New Roman" w:hAnsi="Arial" w:cs="Arial"/>
                <w:color w:val="374151"/>
                <w:kern w:val="0"/>
                <w:sz w:val="21"/>
                <w:szCs w:val="21"/>
                <w:lang w:eastAsia="de-DE"/>
                <w14:ligatures w14:val="none"/>
              </w:rPr>
              <w:t>Persönlich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F5AD51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GefStoffV, TRGS 600</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AAEDBD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Während des Auf- und Abbaus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51343E7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7B6C7A39"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C1C108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Umgang mit elektrischen Geräten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BB3C5E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Stromschlag, Brandgefahr</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ABB9F68"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ADF41F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Sicherheitsüberprüfungen, Schulungen zur sicheren Handhabung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1F314E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Technisch / </w:t>
            </w:r>
            <w:proofErr w:type="gramStart"/>
            <w:r w:rsidRPr="00A80674">
              <w:rPr>
                <w:rFonts w:ascii="Arial" w:eastAsia="Times New Roman" w:hAnsi="Arial" w:cs="Arial"/>
                <w:color w:val="374151"/>
                <w:kern w:val="0"/>
                <w:sz w:val="21"/>
                <w:szCs w:val="21"/>
                <w:lang w:eastAsia="de-DE"/>
                <w14:ligatures w14:val="none"/>
              </w:rPr>
              <w:t>Organisatorisch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5767A6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DGUV Vorschrift 3, BetrSichV</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D418A2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und während der Feier</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765D7C0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4E22A55E"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0B99E0C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Umgang mit kontaminierten Materialien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95221A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Infektionsrisiken, Kontaminationsgefahr</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EE2670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E96489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Richtlinien zur Entsorgung, Schutzkleidung, Hygienemaßnahmen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66B775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Technisch / </w:t>
            </w:r>
            <w:proofErr w:type="gramStart"/>
            <w:r w:rsidRPr="00A80674">
              <w:rPr>
                <w:rFonts w:ascii="Arial" w:eastAsia="Times New Roman" w:hAnsi="Arial" w:cs="Arial"/>
                <w:color w:val="374151"/>
                <w:kern w:val="0"/>
                <w:sz w:val="21"/>
                <w:szCs w:val="21"/>
                <w:lang w:eastAsia="de-DE"/>
                <w14:ligatures w14:val="none"/>
              </w:rPr>
              <w:t>Persönlich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3CD0338"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TRGS 250, BioStoffV</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B0135F1"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Während des Auf- und Abbaus</w:t>
            </w:r>
          </w:p>
        </w:tc>
        <w:tc>
          <w:tcPr>
            <w:tcW w:w="0" w:type="auto"/>
            <w:vAlign w:val="center"/>
            <w:hideMark/>
          </w:tcPr>
          <w:p w14:paraId="487F13AD" w14:textId="77777777" w:rsidR="00186597" w:rsidRPr="00A80674" w:rsidRDefault="00186597" w:rsidP="00186597">
            <w:pPr>
              <w:spacing w:after="0" w:line="240" w:lineRule="auto"/>
              <w:rPr>
                <w:rFonts w:ascii="Arial" w:eastAsia="Times New Roman" w:hAnsi="Arial" w:cs="Arial"/>
                <w:kern w:val="0"/>
                <w:sz w:val="20"/>
                <w:szCs w:val="20"/>
                <w:lang w:eastAsia="de-DE"/>
                <w14:ligatures w14:val="none"/>
              </w:rPr>
            </w:pPr>
          </w:p>
        </w:tc>
      </w:tr>
    </w:tbl>
    <w:p w14:paraId="136F79DA" w14:textId="2340FBBB" w:rsidR="00186597" w:rsidRPr="00A80674" w:rsidRDefault="00186597" w:rsidP="00186597">
      <w:pPr>
        <w:rPr>
          <w:rFonts w:ascii="Arial" w:hAnsi="Arial" w:cs="Arial"/>
        </w:rPr>
      </w:pPr>
    </w:p>
    <w:p w14:paraId="0F05E93D" w14:textId="77777777" w:rsidR="00186597" w:rsidRPr="00A80674" w:rsidRDefault="00186597">
      <w:pPr>
        <w:rPr>
          <w:rFonts w:ascii="Arial" w:hAnsi="Arial" w:cs="Arial"/>
        </w:rPr>
      </w:pPr>
      <w:r w:rsidRPr="00A80674">
        <w:rPr>
          <w:rFonts w:ascii="Arial" w:hAnsi="Arial" w:cs="Arial"/>
        </w:rPr>
        <w:br w:type="page"/>
      </w:r>
    </w:p>
    <w:tbl>
      <w:tblPr>
        <w:tblW w:w="16380" w:type="dxa"/>
        <w:tblCellSpacing w:w="15" w:type="dxa"/>
        <w:tblInd w:w="-90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325"/>
        <w:gridCol w:w="2576"/>
        <w:gridCol w:w="711"/>
        <w:gridCol w:w="3637"/>
        <w:gridCol w:w="1667"/>
        <w:gridCol w:w="2509"/>
        <w:gridCol w:w="1612"/>
        <w:gridCol w:w="1343"/>
      </w:tblGrid>
      <w:tr w:rsidR="00186597" w:rsidRPr="00A80674" w14:paraId="5E751FCB" w14:textId="77777777" w:rsidTr="00186597">
        <w:trPr>
          <w:gridAfter w:val="7"/>
          <w:wAfter w:w="13754" w:type="dxa"/>
          <w:tblCellSpacing w:w="15" w:type="dxa"/>
        </w:trPr>
        <w:tc>
          <w:tcPr>
            <w:tcW w:w="0" w:type="auto"/>
            <w:vAlign w:val="center"/>
            <w:hideMark/>
          </w:tcPr>
          <w:p w14:paraId="523F38DC" w14:textId="77777777" w:rsidR="00186597" w:rsidRPr="00A80674" w:rsidRDefault="00186597" w:rsidP="00186597">
            <w:pPr>
              <w:spacing w:after="0" w:line="240" w:lineRule="auto"/>
              <w:rPr>
                <w:rFonts w:ascii="Arial" w:eastAsia="Times New Roman" w:hAnsi="Arial" w:cs="Arial"/>
                <w:kern w:val="0"/>
                <w:sz w:val="24"/>
                <w:szCs w:val="24"/>
                <w:lang w:eastAsia="de-DE"/>
                <w14:ligatures w14:val="none"/>
              </w:rPr>
            </w:pPr>
          </w:p>
        </w:tc>
      </w:tr>
      <w:tr w:rsidR="00186597" w:rsidRPr="00A80674" w14:paraId="458F45A9" w14:textId="77777777" w:rsidTr="00186597">
        <w:trP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4E51A0B6"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Gefährdungsfaktor</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2C8F4A86"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Gefährdung/Belastung</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102AB972"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Risiko</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5218F7D2"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Einzuleitende Maßnahmen</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22E80FFA"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Art der Maßnahme</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3BB9B7BF"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Rechtsgrundlage oder DGUVs</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5ECAF0A1"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Durchführung</w:t>
            </w:r>
          </w:p>
        </w:tc>
        <w:tc>
          <w:tcPr>
            <w:tcW w:w="554" w:type="dxa"/>
            <w:tcBorders>
              <w:top w:val="single" w:sz="6" w:space="0" w:color="D9D9E3"/>
              <w:left w:val="single" w:sz="6" w:space="0" w:color="D9D9E3"/>
              <w:bottom w:val="single" w:sz="6" w:space="0" w:color="D9D9E3"/>
              <w:right w:val="single" w:sz="6" w:space="0" w:color="D9D9E3"/>
            </w:tcBorders>
            <w:vAlign w:val="bottom"/>
            <w:hideMark/>
          </w:tcPr>
          <w:p w14:paraId="2A7E2CF4" w14:textId="77777777" w:rsidR="00186597" w:rsidRPr="00A80674" w:rsidRDefault="00186597" w:rsidP="00186597">
            <w:pPr>
              <w:spacing w:after="0" w:line="240" w:lineRule="auto"/>
              <w:jc w:val="center"/>
              <w:rPr>
                <w:rFonts w:ascii="Arial" w:eastAsia="Times New Roman" w:hAnsi="Arial" w:cs="Arial"/>
                <w:b/>
                <w:bCs/>
                <w:color w:val="374151"/>
                <w:kern w:val="0"/>
                <w:sz w:val="21"/>
                <w:szCs w:val="21"/>
                <w:lang w:eastAsia="de-DE"/>
                <w14:ligatures w14:val="none"/>
              </w:rPr>
            </w:pPr>
            <w:r w:rsidRPr="00A80674">
              <w:rPr>
                <w:rFonts w:ascii="Arial" w:eastAsia="Times New Roman" w:hAnsi="Arial" w:cs="Arial"/>
                <w:b/>
                <w:bCs/>
                <w:color w:val="374151"/>
                <w:kern w:val="0"/>
                <w:sz w:val="21"/>
                <w:szCs w:val="21"/>
                <w:lang w:eastAsia="de-DE"/>
                <w14:ligatures w14:val="none"/>
              </w:rPr>
              <w:t>Wirksamkeit geprüft</w:t>
            </w:r>
          </w:p>
        </w:tc>
      </w:tr>
      <w:tr w:rsidR="00186597" w:rsidRPr="00A80674" w14:paraId="0957D4CA"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4704701"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Umgang mit persönlichen Daten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260A657"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Datenschutzverletzungen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0DA1B31"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A51FA7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Datenschutzrichtlinien, Schulungen, sichere Datenverwaltung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603C6D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Organisatorisch / </w:t>
            </w:r>
            <w:proofErr w:type="gramStart"/>
            <w:r w:rsidRPr="00A80674">
              <w:rPr>
                <w:rFonts w:ascii="Arial" w:eastAsia="Times New Roman" w:hAnsi="Arial" w:cs="Arial"/>
                <w:color w:val="374151"/>
                <w:kern w:val="0"/>
                <w:sz w:val="21"/>
                <w:szCs w:val="21"/>
                <w:lang w:eastAsia="de-DE"/>
                <w14:ligatures w14:val="none"/>
              </w:rPr>
              <w:t>Technisch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9F0AEE7"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DSGVO, BDSG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172AA9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und während der Feier</w:t>
            </w:r>
          </w:p>
        </w:tc>
        <w:tc>
          <w:tcPr>
            <w:tcW w:w="554" w:type="dxa"/>
            <w:tcBorders>
              <w:top w:val="single" w:sz="2" w:space="0" w:color="D9D9E3"/>
              <w:left w:val="single" w:sz="6" w:space="0" w:color="D9D9E3"/>
              <w:bottom w:val="single" w:sz="6" w:space="0" w:color="D9D9E3"/>
              <w:right w:val="single" w:sz="6" w:space="0" w:color="D9D9E3"/>
            </w:tcBorders>
            <w:vAlign w:val="bottom"/>
            <w:hideMark/>
          </w:tcPr>
          <w:p w14:paraId="7708029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55FE44DC"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098B07F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Umweltbelastungen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5BCC27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Verschmutzung, Ressourcenverbrauch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57CB96E"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CE269E8"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Nachhaltige Praktiken, Abfallmanagement</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505C4E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Organisatorisch / </w:t>
            </w:r>
            <w:proofErr w:type="gramStart"/>
            <w:r w:rsidRPr="00A80674">
              <w:rPr>
                <w:rFonts w:ascii="Arial" w:eastAsia="Times New Roman" w:hAnsi="Arial" w:cs="Arial"/>
                <w:color w:val="374151"/>
                <w:kern w:val="0"/>
                <w:sz w:val="21"/>
                <w:szCs w:val="21"/>
                <w:lang w:eastAsia="de-DE"/>
                <w14:ligatures w14:val="none"/>
              </w:rPr>
              <w:t>Technisch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9604AD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KrWG, Bundes-Immissionsschutzgesetz</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E239097"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Vor, während, nach der Feier</w:t>
            </w:r>
          </w:p>
        </w:tc>
        <w:tc>
          <w:tcPr>
            <w:tcW w:w="554" w:type="dxa"/>
            <w:tcBorders>
              <w:top w:val="single" w:sz="2" w:space="0" w:color="D9D9E3"/>
              <w:left w:val="single" w:sz="6" w:space="0" w:color="D9D9E3"/>
              <w:bottom w:val="single" w:sz="6" w:space="0" w:color="D9D9E3"/>
              <w:right w:val="single" w:sz="6" w:space="0" w:color="D9D9E3"/>
            </w:tcBorders>
            <w:vAlign w:val="bottom"/>
            <w:hideMark/>
          </w:tcPr>
          <w:p w14:paraId="156EC81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0D2638A2"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16A4A276"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Unfallgefahren beim Transport</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4F949F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Verkehrsunfälle, Ladungsverlust</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A97F61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2C92E1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Sicherheitsschulungen, Einsatz geeigneter Transportmittel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AF92E3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Organisatorisch / </w:t>
            </w:r>
            <w:proofErr w:type="gramStart"/>
            <w:r w:rsidRPr="00A80674">
              <w:rPr>
                <w:rFonts w:ascii="Arial" w:eastAsia="Times New Roman" w:hAnsi="Arial" w:cs="Arial"/>
                <w:color w:val="374151"/>
                <w:kern w:val="0"/>
                <w:sz w:val="21"/>
                <w:szCs w:val="21"/>
                <w:lang w:eastAsia="de-DE"/>
                <w14:ligatures w14:val="none"/>
              </w:rPr>
              <w:t>Persönlich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46F17B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StVO, DGUV Vorschrift 70</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4ED037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Während des Transports</w:t>
            </w:r>
          </w:p>
        </w:tc>
        <w:tc>
          <w:tcPr>
            <w:tcW w:w="554" w:type="dxa"/>
            <w:tcBorders>
              <w:top w:val="single" w:sz="2" w:space="0" w:color="D9D9E3"/>
              <w:left w:val="single" w:sz="6" w:space="0" w:color="D9D9E3"/>
              <w:bottom w:val="single" w:sz="6" w:space="0" w:color="D9D9E3"/>
              <w:right w:val="single" w:sz="6" w:space="0" w:color="D9D9E3"/>
            </w:tcBorders>
            <w:vAlign w:val="bottom"/>
            <w:hideMark/>
          </w:tcPr>
          <w:p w14:paraId="63AA08F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556C62EB"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0E5756F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Ungünstige Körperhaltungen und repetitive Bewegungen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7B06A2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Muskel-Skelett-Beschwerden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5E5DA0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DEAE3C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Ergonomische Arbeitsweisen, Pausenregelung, Hilfsmittel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7327A27"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Organisatorisch / </w:t>
            </w:r>
            <w:proofErr w:type="gramStart"/>
            <w:r w:rsidRPr="00A80674">
              <w:rPr>
                <w:rFonts w:ascii="Arial" w:eastAsia="Times New Roman" w:hAnsi="Arial" w:cs="Arial"/>
                <w:color w:val="374151"/>
                <w:kern w:val="0"/>
                <w:sz w:val="21"/>
                <w:szCs w:val="21"/>
                <w:lang w:eastAsia="de-DE"/>
                <w14:ligatures w14:val="none"/>
              </w:rPr>
              <w:t>Persönlich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685110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ArbSchG §5, DGUV Information 215-410</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9EBBBE6"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Während Auf- und Abbau</w:t>
            </w:r>
          </w:p>
        </w:tc>
        <w:tc>
          <w:tcPr>
            <w:tcW w:w="554" w:type="dxa"/>
            <w:tcBorders>
              <w:top w:val="single" w:sz="2" w:space="0" w:color="D9D9E3"/>
              <w:left w:val="single" w:sz="6" w:space="0" w:color="D9D9E3"/>
              <w:bottom w:val="single" w:sz="6" w:space="0" w:color="D9D9E3"/>
              <w:right w:val="single" w:sz="6" w:space="0" w:color="D9D9E3"/>
            </w:tcBorders>
            <w:vAlign w:val="bottom"/>
            <w:hideMark/>
          </w:tcPr>
          <w:p w14:paraId="3394256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0C54690E"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A1BC489"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Unzureichende Beleuchtung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64F9C93"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Sehprobleme, Unfallgefahr</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736A751"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6BDA831"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Ausreichende Beleuchtung, Notbeleuchtung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4EA2A82"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Technisch / </w:t>
            </w:r>
            <w:proofErr w:type="gramStart"/>
            <w:r w:rsidRPr="00A80674">
              <w:rPr>
                <w:rFonts w:ascii="Arial" w:eastAsia="Times New Roman" w:hAnsi="Arial" w:cs="Arial"/>
                <w:color w:val="374151"/>
                <w:kern w:val="0"/>
                <w:sz w:val="21"/>
                <w:szCs w:val="21"/>
                <w:lang w:eastAsia="de-DE"/>
                <w14:ligatures w14:val="none"/>
              </w:rPr>
              <w:t>Organisatorisch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66D746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ArbStättV §3b, ASR A3.4</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01654B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Während Auf- und Abbau</w:t>
            </w:r>
          </w:p>
        </w:tc>
        <w:tc>
          <w:tcPr>
            <w:tcW w:w="554" w:type="dxa"/>
            <w:tcBorders>
              <w:top w:val="single" w:sz="2" w:space="0" w:color="D9D9E3"/>
              <w:left w:val="single" w:sz="6" w:space="0" w:color="D9D9E3"/>
              <w:bottom w:val="single" w:sz="6" w:space="0" w:color="D9D9E3"/>
              <w:right w:val="single" w:sz="6" w:space="0" w:color="D9D9E3"/>
            </w:tcBorders>
            <w:vAlign w:val="bottom"/>
            <w:hideMark/>
          </w:tcPr>
          <w:p w14:paraId="03BD32D9"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0568A5DB"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1D4EF6B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Verkehrssicherheit</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95C4A0F"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Verkehrsunfälle, Verletzungen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492116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2B2118D"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Verkehrssicherheitsmaßnahmen, Schulungen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4584177"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Organisatorisch / </w:t>
            </w:r>
            <w:proofErr w:type="gramStart"/>
            <w:r w:rsidRPr="00A80674">
              <w:rPr>
                <w:rFonts w:ascii="Arial" w:eastAsia="Times New Roman" w:hAnsi="Arial" w:cs="Arial"/>
                <w:color w:val="374151"/>
                <w:kern w:val="0"/>
                <w:sz w:val="21"/>
                <w:szCs w:val="21"/>
                <w:lang w:eastAsia="de-DE"/>
                <w14:ligatures w14:val="none"/>
              </w:rPr>
              <w:t>Persönlich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8D433A5"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StVO, DGUV Vorschrift 70</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FCE0A60"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Während des Transports</w:t>
            </w:r>
          </w:p>
        </w:tc>
        <w:tc>
          <w:tcPr>
            <w:tcW w:w="554" w:type="dxa"/>
            <w:tcBorders>
              <w:top w:val="single" w:sz="2" w:space="0" w:color="D9D9E3"/>
              <w:left w:val="single" w:sz="6" w:space="0" w:color="D9D9E3"/>
              <w:bottom w:val="single" w:sz="6" w:space="0" w:color="D9D9E3"/>
              <w:right w:val="single" w:sz="6" w:space="0" w:color="D9D9E3"/>
            </w:tcBorders>
            <w:vAlign w:val="bottom"/>
            <w:hideMark/>
          </w:tcPr>
          <w:p w14:paraId="3E70B8A7"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p>
        </w:tc>
      </w:tr>
      <w:tr w:rsidR="00186597" w:rsidRPr="00A80674" w14:paraId="6019B9C6" w14:textId="77777777" w:rsidTr="00186597">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1AAF651A"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Verletzungsrisiken beim Aufbau und Abbau</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5C6662B"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Schnittwunden, Quetschungen, Stürze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74A63A7"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Hoch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BDDC3F4"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Sicherheitsschulungen, Persönliche Schutzausrüstung, Überwachung der Sicherheit</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5B329A7"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 xml:space="preserve">Technisch / </w:t>
            </w:r>
            <w:proofErr w:type="gramStart"/>
            <w:r w:rsidRPr="00A80674">
              <w:rPr>
                <w:rFonts w:ascii="Arial" w:eastAsia="Times New Roman" w:hAnsi="Arial" w:cs="Arial"/>
                <w:color w:val="374151"/>
                <w:kern w:val="0"/>
                <w:sz w:val="21"/>
                <w:szCs w:val="21"/>
                <w:lang w:eastAsia="de-DE"/>
                <w14:ligatures w14:val="none"/>
              </w:rPr>
              <w:t>Organisatorisch</w:t>
            </w:r>
            <w:proofErr w:type="gramEnd"/>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551C67C"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DGUV Vorschrift 1, BetrSichV</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D383C38" w14:textId="77777777" w:rsidR="00186597" w:rsidRPr="00A80674" w:rsidRDefault="00186597" w:rsidP="00186597">
            <w:pPr>
              <w:spacing w:after="0" w:line="240" w:lineRule="auto"/>
              <w:rPr>
                <w:rFonts w:ascii="Arial" w:eastAsia="Times New Roman" w:hAnsi="Arial" w:cs="Arial"/>
                <w:color w:val="374151"/>
                <w:kern w:val="0"/>
                <w:sz w:val="21"/>
                <w:szCs w:val="21"/>
                <w:lang w:eastAsia="de-DE"/>
                <w14:ligatures w14:val="none"/>
              </w:rPr>
            </w:pPr>
            <w:r w:rsidRPr="00A80674">
              <w:rPr>
                <w:rFonts w:ascii="Arial" w:eastAsia="Times New Roman" w:hAnsi="Arial" w:cs="Arial"/>
                <w:color w:val="374151"/>
                <w:kern w:val="0"/>
                <w:sz w:val="21"/>
                <w:szCs w:val="21"/>
                <w:lang w:eastAsia="de-DE"/>
                <w14:ligatures w14:val="none"/>
              </w:rPr>
              <w:t>Während Auf- und Abbau</w:t>
            </w:r>
          </w:p>
        </w:tc>
        <w:tc>
          <w:tcPr>
            <w:tcW w:w="554" w:type="dxa"/>
            <w:vAlign w:val="center"/>
            <w:hideMark/>
          </w:tcPr>
          <w:p w14:paraId="616AFA85" w14:textId="77777777" w:rsidR="00186597" w:rsidRPr="00A80674" w:rsidRDefault="00186597" w:rsidP="00186597">
            <w:pPr>
              <w:spacing w:after="0" w:line="240" w:lineRule="auto"/>
              <w:rPr>
                <w:rFonts w:ascii="Arial" w:eastAsia="Times New Roman" w:hAnsi="Arial" w:cs="Arial"/>
                <w:kern w:val="0"/>
                <w:sz w:val="20"/>
                <w:szCs w:val="20"/>
                <w:lang w:eastAsia="de-DE"/>
                <w14:ligatures w14:val="none"/>
              </w:rPr>
            </w:pPr>
          </w:p>
        </w:tc>
      </w:tr>
    </w:tbl>
    <w:p w14:paraId="38515545" w14:textId="4685D5B7" w:rsidR="00A80674" w:rsidRPr="00A80674" w:rsidRDefault="00A80674" w:rsidP="00186597">
      <w:pPr>
        <w:rPr>
          <w:rFonts w:ascii="Arial" w:hAnsi="Arial" w:cs="Arial"/>
        </w:rPr>
      </w:pPr>
    </w:p>
    <w:p w14:paraId="1764B662" w14:textId="77777777" w:rsidR="00A80674" w:rsidRPr="00A80674" w:rsidRDefault="00A80674">
      <w:pPr>
        <w:rPr>
          <w:rFonts w:ascii="Arial" w:hAnsi="Arial" w:cs="Arial"/>
        </w:rPr>
      </w:pPr>
      <w:r w:rsidRPr="00A80674">
        <w:rPr>
          <w:rFonts w:ascii="Arial" w:hAnsi="Arial" w:cs="Arial"/>
        </w:rPr>
        <w:br w:type="page"/>
      </w:r>
    </w:p>
    <w:p w14:paraId="0DB58C78" w14:textId="77777777" w:rsidR="00A80674" w:rsidRPr="00A80674" w:rsidRDefault="00A80674" w:rsidP="00186597">
      <w:pPr>
        <w:rPr>
          <w:rFonts w:ascii="Arial" w:hAnsi="Arial" w:cs="Arial"/>
        </w:rPr>
        <w:sectPr w:rsidR="00A80674" w:rsidRPr="00A80674" w:rsidSect="00E544C5">
          <w:pgSz w:w="16838" w:h="11906" w:orient="landscape"/>
          <w:pgMar w:top="1702" w:right="1411" w:bottom="1411" w:left="1138" w:header="706" w:footer="706" w:gutter="0"/>
          <w:cols w:space="708"/>
          <w:docGrid w:linePitch="360"/>
        </w:sectPr>
      </w:pPr>
    </w:p>
    <w:p w14:paraId="4B1DA2B0" w14:textId="77777777" w:rsidR="00A80674" w:rsidRDefault="00A80674" w:rsidP="00E544C5">
      <w:pPr>
        <w:pStyle w:val="berschrift1"/>
      </w:pPr>
      <w:r w:rsidRPr="00A80674">
        <w:lastRenderedPageBreak/>
        <w:t xml:space="preserve">Organisatorische </w:t>
      </w:r>
      <w:r w:rsidRPr="004E7CFD">
        <w:rPr>
          <w:rStyle w:val="berschrift1Zchn"/>
        </w:rPr>
        <w:t>Betriebsanweisung</w:t>
      </w:r>
      <w:r w:rsidRPr="00A80674">
        <w:t>: Weihnachtsfeier (inkl. Aufbau und Abbau)</w:t>
      </w:r>
    </w:p>
    <w:p w14:paraId="130BDD8A" w14:textId="77777777" w:rsidR="00E544C5" w:rsidRPr="00E544C5" w:rsidRDefault="00E544C5" w:rsidP="00E544C5"/>
    <w:p w14:paraId="4AF71340" w14:textId="77777777" w:rsidR="00A80674" w:rsidRPr="00E544C5" w:rsidRDefault="00A80674" w:rsidP="00A80674">
      <w:pPr>
        <w:rPr>
          <w:rFonts w:ascii="Arial" w:hAnsi="Arial" w:cs="Arial"/>
          <w:b/>
          <w:bCs/>
        </w:rPr>
      </w:pPr>
      <w:r w:rsidRPr="00E544C5">
        <w:rPr>
          <w:rFonts w:ascii="Arial" w:hAnsi="Arial" w:cs="Arial"/>
          <w:b/>
          <w:bCs/>
        </w:rPr>
        <w:t>1. Zweck und Geltungsbereich</w:t>
      </w:r>
    </w:p>
    <w:p w14:paraId="3BF919E3" w14:textId="7F7DC800" w:rsidR="00A80674" w:rsidRDefault="00A80674" w:rsidP="00A80674">
      <w:pPr>
        <w:rPr>
          <w:rFonts w:ascii="Arial" w:hAnsi="Arial" w:cs="Arial"/>
        </w:rPr>
      </w:pPr>
      <w:r w:rsidRPr="00A80674">
        <w:rPr>
          <w:rFonts w:ascii="Arial" w:hAnsi="Arial" w:cs="Arial"/>
        </w:rPr>
        <w:t>Diese Betriebsanweisung gilt für die Planung, Durchführung und Nachbereitung der Weihnachtsfeier des Unternehmens [Unternehmensname]. Sie umfasst alle Phasen des Aufbaus, der eigentlichen Veranstaltung und des Abbaus.</w:t>
      </w:r>
    </w:p>
    <w:p w14:paraId="0829060C" w14:textId="77777777" w:rsidR="00E544C5" w:rsidRPr="00A80674" w:rsidRDefault="00E544C5" w:rsidP="00A80674">
      <w:pPr>
        <w:rPr>
          <w:rFonts w:ascii="Arial" w:hAnsi="Arial" w:cs="Arial"/>
        </w:rPr>
      </w:pPr>
    </w:p>
    <w:p w14:paraId="5E62E511" w14:textId="77777777" w:rsidR="00A80674" w:rsidRDefault="00A80674" w:rsidP="00A80674">
      <w:pPr>
        <w:rPr>
          <w:rFonts w:ascii="Arial" w:hAnsi="Arial" w:cs="Arial"/>
          <w:b/>
          <w:bCs/>
        </w:rPr>
      </w:pPr>
      <w:r w:rsidRPr="00E544C5">
        <w:rPr>
          <w:rFonts w:ascii="Arial" w:hAnsi="Arial" w:cs="Arial"/>
          <w:b/>
          <w:bCs/>
        </w:rPr>
        <w:t>2. Verantwortlichkeiten</w:t>
      </w:r>
    </w:p>
    <w:p w14:paraId="69AA6B2E" w14:textId="77777777" w:rsidR="00E544C5" w:rsidRPr="00E544C5" w:rsidRDefault="00E544C5" w:rsidP="00A80674">
      <w:pPr>
        <w:rPr>
          <w:rFonts w:ascii="Arial" w:hAnsi="Arial" w:cs="Arial"/>
          <w:b/>
          <w:bCs/>
        </w:rPr>
      </w:pPr>
    </w:p>
    <w:p w14:paraId="12FAA195" w14:textId="77777777" w:rsidR="00A80674" w:rsidRPr="00A80674" w:rsidRDefault="00A80674" w:rsidP="00A80674">
      <w:pPr>
        <w:rPr>
          <w:rFonts w:ascii="Arial" w:hAnsi="Arial" w:cs="Arial"/>
        </w:rPr>
      </w:pPr>
      <w:r w:rsidRPr="00A80674">
        <w:rPr>
          <w:rFonts w:ascii="Arial" w:hAnsi="Arial" w:cs="Arial"/>
        </w:rPr>
        <w:t>Veranstaltungsleitung: [Name]</w:t>
      </w:r>
    </w:p>
    <w:p w14:paraId="341593E4" w14:textId="77777777" w:rsidR="00A80674" w:rsidRPr="00A80674" w:rsidRDefault="00A80674" w:rsidP="00A80674">
      <w:pPr>
        <w:rPr>
          <w:rFonts w:ascii="Arial" w:hAnsi="Arial" w:cs="Arial"/>
        </w:rPr>
      </w:pPr>
      <w:r w:rsidRPr="00A80674">
        <w:rPr>
          <w:rFonts w:ascii="Arial" w:hAnsi="Arial" w:cs="Arial"/>
        </w:rPr>
        <w:t>Sicherheitsbeauftragte/r: [Name]</w:t>
      </w:r>
    </w:p>
    <w:p w14:paraId="3AD76599" w14:textId="77777777" w:rsidR="00A80674" w:rsidRPr="00A80674" w:rsidRDefault="00A80674" w:rsidP="00A80674">
      <w:pPr>
        <w:rPr>
          <w:rFonts w:ascii="Arial" w:hAnsi="Arial" w:cs="Arial"/>
        </w:rPr>
      </w:pPr>
      <w:r w:rsidRPr="00A80674">
        <w:rPr>
          <w:rFonts w:ascii="Arial" w:hAnsi="Arial" w:cs="Arial"/>
        </w:rPr>
        <w:t>Erste-Hilfe-Beauftragte/r: [Name]</w:t>
      </w:r>
    </w:p>
    <w:p w14:paraId="74617B44" w14:textId="77777777" w:rsidR="00A80674" w:rsidRDefault="00A80674" w:rsidP="00A80674">
      <w:pPr>
        <w:rPr>
          <w:rFonts w:ascii="Arial" w:hAnsi="Arial" w:cs="Arial"/>
        </w:rPr>
      </w:pPr>
      <w:r w:rsidRPr="00A80674">
        <w:rPr>
          <w:rFonts w:ascii="Arial" w:hAnsi="Arial" w:cs="Arial"/>
        </w:rPr>
        <w:t>Team für Aufbau und Abbau: [Namen]</w:t>
      </w:r>
    </w:p>
    <w:p w14:paraId="44FC993D" w14:textId="77777777" w:rsidR="00E544C5" w:rsidRPr="00A80674" w:rsidRDefault="00E544C5" w:rsidP="00A80674">
      <w:pPr>
        <w:rPr>
          <w:rFonts w:ascii="Arial" w:hAnsi="Arial" w:cs="Arial"/>
        </w:rPr>
      </w:pPr>
    </w:p>
    <w:p w14:paraId="5AC2D3FE" w14:textId="77777777" w:rsidR="00A80674" w:rsidRPr="00E544C5" w:rsidRDefault="00A80674" w:rsidP="00A80674">
      <w:pPr>
        <w:rPr>
          <w:rFonts w:ascii="Arial" w:hAnsi="Arial" w:cs="Arial"/>
          <w:b/>
          <w:bCs/>
        </w:rPr>
      </w:pPr>
      <w:r w:rsidRPr="00E544C5">
        <w:rPr>
          <w:rFonts w:ascii="Arial" w:hAnsi="Arial" w:cs="Arial"/>
          <w:b/>
          <w:bCs/>
        </w:rPr>
        <w:t>3. Allgemeine Sicherheitsregeln</w:t>
      </w:r>
    </w:p>
    <w:p w14:paraId="7F4B8D83" w14:textId="77777777" w:rsidR="00A80674" w:rsidRPr="00A80674" w:rsidRDefault="00A80674" w:rsidP="00A80674">
      <w:pPr>
        <w:rPr>
          <w:rFonts w:ascii="Arial" w:hAnsi="Arial" w:cs="Arial"/>
        </w:rPr>
      </w:pPr>
      <w:r w:rsidRPr="00A80674">
        <w:rPr>
          <w:rFonts w:ascii="Arial" w:hAnsi="Arial" w:cs="Arial"/>
        </w:rPr>
        <w:t>Beachtung aller geltenden Sicherheitsvorschriften.</w:t>
      </w:r>
    </w:p>
    <w:p w14:paraId="1080DD6B" w14:textId="77777777" w:rsidR="00A80674" w:rsidRPr="00A80674" w:rsidRDefault="00A80674" w:rsidP="00A80674">
      <w:pPr>
        <w:rPr>
          <w:rFonts w:ascii="Arial" w:hAnsi="Arial" w:cs="Arial"/>
        </w:rPr>
      </w:pPr>
      <w:r w:rsidRPr="00A80674">
        <w:rPr>
          <w:rFonts w:ascii="Arial" w:hAnsi="Arial" w:cs="Arial"/>
        </w:rPr>
        <w:t>Tragen von geeigneter Arbeitskleidung und persönlicher Schutzausrüstung während des Auf- und Abbaus.</w:t>
      </w:r>
    </w:p>
    <w:p w14:paraId="3ABB0B0B" w14:textId="77777777" w:rsidR="00A80674" w:rsidRDefault="00A80674" w:rsidP="00A80674">
      <w:pPr>
        <w:rPr>
          <w:rFonts w:ascii="Arial" w:hAnsi="Arial" w:cs="Arial"/>
        </w:rPr>
      </w:pPr>
      <w:r w:rsidRPr="00A80674">
        <w:rPr>
          <w:rFonts w:ascii="Arial" w:hAnsi="Arial" w:cs="Arial"/>
        </w:rPr>
        <w:t>Sicherstellen, dass alle Fluchtwege und Notausgänge jederzeit frei und gut gekennzeichnet sind.</w:t>
      </w:r>
    </w:p>
    <w:p w14:paraId="02B407F0" w14:textId="77777777" w:rsidR="00E544C5" w:rsidRPr="00A80674" w:rsidRDefault="00E544C5" w:rsidP="00A80674">
      <w:pPr>
        <w:rPr>
          <w:rFonts w:ascii="Arial" w:hAnsi="Arial" w:cs="Arial"/>
        </w:rPr>
      </w:pPr>
    </w:p>
    <w:p w14:paraId="34A36F2D" w14:textId="77777777" w:rsidR="00A80674" w:rsidRPr="00E544C5" w:rsidRDefault="00A80674" w:rsidP="00A80674">
      <w:pPr>
        <w:rPr>
          <w:rFonts w:ascii="Arial" w:hAnsi="Arial" w:cs="Arial"/>
          <w:b/>
          <w:bCs/>
        </w:rPr>
      </w:pPr>
      <w:r w:rsidRPr="00E544C5">
        <w:rPr>
          <w:rFonts w:ascii="Arial" w:hAnsi="Arial" w:cs="Arial"/>
          <w:b/>
          <w:bCs/>
        </w:rPr>
        <w:t>4. Aufbau</w:t>
      </w:r>
    </w:p>
    <w:p w14:paraId="7CECE471" w14:textId="77777777" w:rsidR="00A80674" w:rsidRPr="00A80674" w:rsidRDefault="00A80674" w:rsidP="00A80674">
      <w:pPr>
        <w:rPr>
          <w:rFonts w:ascii="Arial" w:hAnsi="Arial" w:cs="Arial"/>
        </w:rPr>
      </w:pPr>
      <w:r w:rsidRPr="00A80674">
        <w:rPr>
          <w:rFonts w:ascii="Arial" w:hAnsi="Arial" w:cs="Arial"/>
        </w:rPr>
        <w:t>Beginn des Aufbaus: [Datum und Uhrzeit]</w:t>
      </w:r>
    </w:p>
    <w:p w14:paraId="2704ADC0" w14:textId="77777777" w:rsidR="00A80674" w:rsidRPr="00A80674" w:rsidRDefault="00A80674" w:rsidP="00A80674">
      <w:pPr>
        <w:rPr>
          <w:rFonts w:ascii="Arial" w:hAnsi="Arial" w:cs="Arial"/>
        </w:rPr>
      </w:pPr>
      <w:r w:rsidRPr="00A80674">
        <w:rPr>
          <w:rFonts w:ascii="Arial" w:hAnsi="Arial" w:cs="Arial"/>
        </w:rPr>
        <w:t>Überprüfung der elektrischen Installationen und Beleuchtung.</w:t>
      </w:r>
    </w:p>
    <w:p w14:paraId="798A6B66" w14:textId="77777777" w:rsidR="00A80674" w:rsidRPr="00A80674" w:rsidRDefault="00A80674" w:rsidP="00A80674">
      <w:pPr>
        <w:rPr>
          <w:rFonts w:ascii="Arial" w:hAnsi="Arial" w:cs="Arial"/>
        </w:rPr>
      </w:pPr>
      <w:r w:rsidRPr="00A80674">
        <w:rPr>
          <w:rFonts w:ascii="Arial" w:hAnsi="Arial" w:cs="Arial"/>
        </w:rPr>
        <w:t>Sichere Installation von Dekorationen und Bühnenequipment.</w:t>
      </w:r>
    </w:p>
    <w:p w14:paraId="4E47214A" w14:textId="77777777" w:rsidR="00A80674" w:rsidRDefault="00A80674" w:rsidP="00A80674">
      <w:pPr>
        <w:rPr>
          <w:rFonts w:ascii="Arial" w:hAnsi="Arial" w:cs="Arial"/>
        </w:rPr>
      </w:pPr>
      <w:r w:rsidRPr="00A80674">
        <w:rPr>
          <w:rFonts w:ascii="Arial" w:hAnsi="Arial" w:cs="Arial"/>
        </w:rPr>
        <w:t>Einrichtung von Essens- und Getränkestationen unter Einhaltung der Lebensmittelhygiene.</w:t>
      </w:r>
    </w:p>
    <w:p w14:paraId="74A622AC" w14:textId="77777777" w:rsidR="00E544C5" w:rsidRPr="00A80674" w:rsidRDefault="00E544C5" w:rsidP="00A80674">
      <w:pPr>
        <w:rPr>
          <w:rFonts w:ascii="Arial" w:hAnsi="Arial" w:cs="Arial"/>
        </w:rPr>
      </w:pPr>
    </w:p>
    <w:p w14:paraId="19D4E9D4" w14:textId="77777777" w:rsidR="00A80674" w:rsidRPr="00E544C5" w:rsidRDefault="00A80674" w:rsidP="00A80674">
      <w:pPr>
        <w:rPr>
          <w:rFonts w:ascii="Arial" w:hAnsi="Arial" w:cs="Arial"/>
          <w:b/>
          <w:bCs/>
        </w:rPr>
      </w:pPr>
      <w:r w:rsidRPr="00E544C5">
        <w:rPr>
          <w:rFonts w:ascii="Arial" w:hAnsi="Arial" w:cs="Arial"/>
          <w:b/>
          <w:bCs/>
        </w:rPr>
        <w:t>5. Durchführung der Veranstaltung</w:t>
      </w:r>
    </w:p>
    <w:p w14:paraId="181B2A9B" w14:textId="77777777" w:rsidR="00A80674" w:rsidRPr="00A80674" w:rsidRDefault="00A80674" w:rsidP="00A80674">
      <w:pPr>
        <w:rPr>
          <w:rFonts w:ascii="Arial" w:hAnsi="Arial" w:cs="Arial"/>
        </w:rPr>
      </w:pPr>
      <w:r w:rsidRPr="00A80674">
        <w:rPr>
          <w:rFonts w:ascii="Arial" w:hAnsi="Arial" w:cs="Arial"/>
        </w:rPr>
        <w:t>Einlasskontrolle und Überprüfung der Gästeliste.</w:t>
      </w:r>
    </w:p>
    <w:p w14:paraId="653E45D0" w14:textId="77777777" w:rsidR="00A80674" w:rsidRPr="00A80674" w:rsidRDefault="00A80674" w:rsidP="00A80674">
      <w:pPr>
        <w:rPr>
          <w:rFonts w:ascii="Arial" w:hAnsi="Arial" w:cs="Arial"/>
        </w:rPr>
      </w:pPr>
      <w:r w:rsidRPr="00A80674">
        <w:rPr>
          <w:rFonts w:ascii="Arial" w:hAnsi="Arial" w:cs="Arial"/>
        </w:rPr>
        <w:t>Regelmäßige Überprüfung der Räumlichkeiten auf Sauberkeit und Sicherheit.</w:t>
      </w:r>
    </w:p>
    <w:p w14:paraId="21091DAC" w14:textId="77777777" w:rsidR="00A80674" w:rsidRPr="00A80674" w:rsidRDefault="00A80674" w:rsidP="00A80674">
      <w:pPr>
        <w:rPr>
          <w:rFonts w:ascii="Arial" w:hAnsi="Arial" w:cs="Arial"/>
        </w:rPr>
      </w:pPr>
      <w:r w:rsidRPr="00A80674">
        <w:rPr>
          <w:rFonts w:ascii="Arial" w:hAnsi="Arial" w:cs="Arial"/>
        </w:rPr>
        <w:t>Sicherstellung der Einhaltung von Lärmgrenzwerten.</w:t>
      </w:r>
    </w:p>
    <w:p w14:paraId="75C4128B" w14:textId="77777777" w:rsidR="00A80674" w:rsidRDefault="00A80674" w:rsidP="00A80674">
      <w:pPr>
        <w:rPr>
          <w:rFonts w:ascii="Arial" w:hAnsi="Arial" w:cs="Arial"/>
        </w:rPr>
      </w:pPr>
      <w:r w:rsidRPr="00A80674">
        <w:rPr>
          <w:rFonts w:ascii="Arial" w:hAnsi="Arial" w:cs="Arial"/>
        </w:rPr>
        <w:t>Überwachung des Alkoholkonsums und Verhinderung von Alkoholmissbrauch.</w:t>
      </w:r>
    </w:p>
    <w:p w14:paraId="558AAD57" w14:textId="77777777" w:rsidR="00E544C5" w:rsidRPr="00A80674" w:rsidRDefault="00E544C5" w:rsidP="00A80674">
      <w:pPr>
        <w:rPr>
          <w:rFonts w:ascii="Arial" w:hAnsi="Arial" w:cs="Arial"/>
        </w:rPr>
      </w:pPr>
    </w:p>
    <w:p w14:paraId="7E084E23" w14:textId="77777777" w:rsidR="00A80674" w:rsidRPr="00E544C5" w:rsidRDefault="00A80674" w:rsidP="00A80674">
      <w:pPr>
        <w:rPr>
          <w:rFonts w:ascii="Arial" w:hAnsi="Arial" w:cs="Arial"/>
          <w:b/>
          <w:bCs/>
        </w:rPr>
      </w:pPr>
      <w:r w:rsidRPr="00E544C5">
        <w:rPr>
          <w:rFonts w:ascii="Arial" w:hAnsi="Arial" w:cs="Arial"/>
          <w:b/>
          <w:bCs/>
        </w:rPr>
        <w:t>6. Abbau</w:t>
      </w:r>
    </w:p>
    <w:p w14:paraId="1FAA876F" w14:textId="77777777" w:rsidR="00A80674" w:rsidRPr="00A80674" w:rsidRDefault="00A80674" w:rsidP="00A80674">
      <w:pPr>
        <w:rPr>
          <w:rFonts w:ascii="Arial" w:hAnsi="Arial" w:cs="Arial"/>
        </w:rPr>
      </w:pPr>
      <w:r w:rsidRPr="00A80674">
        <w:rPr>
          <w:rFonts w:ascii="Arial" w:hAnsi="Arial" w:cs="Arial"/>
        </w:rPr>
        <w:t>Beginn des Abbaus: [Datum und Uhrzeit]</w:t>
      </w:r>
    </w:p>
    <w:p w14:paraId="6C1A6465" w14:textId="77777777" w:rsidR="00A80674" w:rsidRPr="00A80674" w:rsidRDefault="00A80674" w:rsidP="00A80674">
      <w:pPr>
        <w:rPr>
          <w:rFonts w:ascii="Arial" w:hAnsi="Arial" w:cs="Arial"/>
        </w:rPr>
      </w:pPr>
      <w:r w:rsidRPr="00A80674">
        <w:rPr>
          <w:rFonts w:ascii="Arial" w:hAnsi="Arial" w:cs="Arial"/>
        </w:rPr>
        <w:t>Sorgfältiger Abbau und sachgemäße Lagerung aller Materialien.</w:t>
      </w:r>
    </w:p>
    <w:p w14:paraId="4B8A63F0" w14:textId="77777777" w:rsidR="00A80674" w:rsidRPr="00A80674" w:rsidRDefault="00A80674" w:rsidP="00A80674">
      <w:pPr>
        <w:rPr>
          <w:rFonts w:ascii="Arial" w:hAnsi="Arial" w:cs="Arial"/>
        </w:rPr>
      </w:pPr>
      <w:r w:rsidRPr="00A80674">
        <w:rPr>
          <w:rFonts w:ascii="Arial" w:hAnsi="Arial" w:cs="Arial"/>
        </w:rPr>
        <w:t>Entsorgung von Abfällen gemäß den Umweltvorschriften.</w:t>
      </w:r>
    </w:p>
    <w:p w14:paraId="1728C1BC" w14:textId="77777777" w:rsidR="00A80674" w:rsidRDefault="00A80674" w:rsidP="00A80674">
      <w:pPr>
        <w:rPr>
          <w:rFonts w:ascii="Arial" w:hAnsi="Arial" w:cs="Arial"/>
        </w:rPr>
      </w:pPr>
      <w:r w:rsidRPr="00A80674">
        <w:rPr>
          <w:rFonts w:ascii="Arial" w:hAnsi="Arial" w:cs="Arial"/>
        </w:rPr>
        <w:t>Endkontrolle der Räumlichkeiten auf Sauberkeit und Vollständigkeit der Rückführung aller Materialien.</w:t>
      </w:r>
    </w:p>
    <w:p w14:paraId="6C5EB5BA" w14:textId="77777777" w:rsidR="00E544C5" w:rsidRPr="00A80674" w:rsidRDefault="00E544C5" w:rsidP="00A80674">
      <w:pPr>
        <w:rPr>
          <w:rFonts w:ascii="Arial" w:hAnsi="Arial" w:cs="Arial"/>
        </w:rPr>
      </w:pPr>
    </w:p>
    <w:p w14:paraId="119D1115" w14:textId="77777777" w:rsidR="00A80674" w:rsidRPr="00E544C5" w:rsidRDefault="00A80674" w:rsidP="00A80674">
      <w:pPr>
        <w:rPr>
          <w:rFonts w:ascii="Arial" w:hAnsi="Arial" w:cs="Arial"/>
          <w:b/>
          <w:bCs/>
        </w:rPr>
      </w:pPr>
      <w:r w:rsidRPr="00E544C5">
        <w:rPr>
          <w:rFonts w:ascii="Arial" w:hAnsi="Arial" w:cs="Arial"/>
          <w:b/>
          <w:bCs/>
        </w:rPr>
        <w:t>7. Notfallplanung</w:t>
      </w:r>
    </w:p>
    <w:p w14:paraId="51A5068E" w14:textId="77777777" w:rsidR="00A80674" w:rsidRPr="00A80674" w:rsidRDefault="00A80674" w:rsidP="00A80674">
      <w:pPr>
        <w:rPr>
          <w:rFonts w:ascii="Arial" w:hAnsi="Arial" w:cs="Arial"/>
        </w:rPr>
      </w:pPr>
      <w:r w:rsidRPr="00A80674">
        <w:rPr>
          <w:rFonts w:ascii="Arial" w:hAnsi="Arial" w:cs="Arial"/>
        </w:rPr>
        <w:t>Verfügbarkeit eines Erste-Hilfe-Koffers und einer Liste mit Notfallkontakten.</w:t>
      </w:r>
    </w:p>
    <w:p w14:paraId="42F94AB4" w14:textId="77777777" w:rsidR="00A80674" w:rsidRDefault="00A80674" w:rsidP="00A80674">
      <w:pPr>
        <w:rPr>
          <w:rFonts w:ascii="Arial" w:hAnsi="Arial" w:cs="Arial"/>
        </w:rPr>
      </w:pPr>
      <w:r w:rsidRPr="00A80674">
        <w:rPr>
          <w:rFonts w:ascii="Arial" w:hAnsi="Arial" w:cs="Arial"/>
        </w:rPr>
        <w:t>Klare Anweisungen im Falle eines Notfalls, einschließlich Evakuierungsplänen.</w:t>
      </w:r>
    </w:p>
    <w:p w14:paraId="14D317DC" w14:textId="77777777" w:rsidR="00E544C5" w:rsidRPr="00A80674" w:rsidRDefault="00E544C5" w:rsidP="00A80674">
      <w:pPr>
        <w:rPr>
          <w:rFonts w:ascii="Arial" w:hAnsi="Arial" w:cs="Arial"/>
        </w:rPr>
      </w:pPr>
    </w:p>
    <w:p w14:paraId="70B3C26A" w14:textId="77777777" w:rsidR="00A80674" w:rsidRPr="00E544C5" w:rsidRDefault="00A80674" w:rsidP="00A80674">
      <w:pPr>
        <w:rPr>
          <w:rFonts w:ascii="Arial" w:hAnsi="Arial" w:cs="Arial"/>
          <w:b/>
          <w:bCs/>
        </w:rPr>
      </w:pPr>
      <w:r w:rsidRPr="00E544C5">
        <w:rPr>
          <w:rFonts w:ascii="Arial" w:hAnsi="Arial" w:cs="Arial"/>
          <w:b/>
          <w:bCs/>
        </w:rPr>
        <w:t>8. Dokumentation und Feedback</w:t>
      </w:r>
    </w:p>
    <w:p w14:paraId="3B365358" w14:textId="77777777" w:rsidR="00A80674" w:rsidRPr="00A80674" w:rsidRDefault="00A80674" w:rsidP="00A80674">
      <w:pPr>
        <w:rPr>
          <w:rFonts w:ascii="Arial" w:hAnsi="Arial" w:cs="Arial"/>
        </w:rPr>
      </w:pPr>
      <w:r w:rsidRPr="00A80674">
        <w:rPr>
          <w:rFonts w:ascii="Arial" w:hAnsi="Arial" w:cs="Arial"/>
        </w:rPr>
        <w:t>Dokumentation aller relevanten Vorgänge während der Veranstaltung.</w:t>
      </w:r>
    </w:p>
    <w:p w14:paraId="2E28341B" w14:textId="77777777" w:rsidR="00A80674" w:rsidRDefault="00A80674" w:rsidP="00A80674">
      <w:pPr>
        <w:rPr>
          <w:rFonts w:ascii="Arial" w:hAnsi="Arial" w:cs="Arial"/>
        </w:rPr>
      </w:pPr>
      <w:r w:rsidRPr="00A80674">
        <w:rPr>
          <w:rFonts w:ascii="Arial" w:hAnsi="Arial" w:cs="Arial"/>
        </w:rPr>
        <w:t>Sammeln von Feedback zur kontinuierlichen Verbesserung zukünftiger Veranstaltungen.</w:t>
      </w:r>
    </w:p>
    <w:p w14:paraId="1B9F764F" w14:textId="77777777" w:rsidR="00E544C5" w:rsidRPr="00A80674" w:rsidRDefault="00E544C5" w:rsidP="00A80674">
      <w:pPr>
        <w:rPr>
          <w:rFonts w:ascii="Arial" w:hAnsi="Arial" w:cs="Arial"/>
        </w:rPr>
      </w:pPr>
    </w:p>
    <w:p w14:paraId="5763C12E" w14:textId="77777777" w:rsidR="00A80674" w:rsidRPr="00E544C5" w:rsidRDefault="00A80674" w:rsidP="00A80674">
      <w:pPr>
        <w:rPr>
          <w:rFonts w:ascii="Arial" w:hAnsi="Arial" w:cs="Arial"/>
          <w:b/>
          <w:bCs/>
        </w:rPr>
      </w:pPr>
      <w:r w:rsidRPr="00E544C5">
        <w:rPr>
          <w:rFonts w:ascii="Arial" w:hAnsi="Arial" w:cs="Arial"/>
          <w:b/>
          <w:bCs/>
        </w:rPr>
        <w:t>Abschluss und Bestätigung</w:t>
      </w:r>
    </w:p>
    <w:p w14:paraId="28F6E598" w14:textId="77777777" w:rsidR="00A80674" w:rsidRPr="00A80674" w:rsidRDefault="00A80674" w:rsidP="00A80674">
      <w:pPr>
        <w:rPr>
          <w:rFonts w:ascii="Arial" w:hAnsi="Arial" w:cs="Arial"/>
        </w:rPr>
      </w:pPr>
      <w:r w:rsidRPr="00A80674">
        <w:rPr>
          <w:rFonts w:ascii="Arial" w:hAnsi="Arial" w:cs="Arial"/>
        </w:rPr>
        <w:t>Die Einhaltung dieser Betriebsanweisung ist verpflichtend für alle Beteiligten. Bei Fragen oder Unklarheiten wenden Sie sich bitte an die Veranstaltungsleitung oder den/die Sicherheitsbeauftragte/n.</w:t>
      </w:r>
    </w:p>
    <w:p w14:paraId="22D2B091" w14:textId="77777777" w:rsidR="00A80674" w:rsidRPr="00A80674" w:rsidRDefault="00A80674" w:rsidP="00A80674">
      <w:pPr>
        <w:rPr>
          <w:rFonts w:ascii="Arial" w:hAnsi="Arial" w:cs="Arial"/>
        </w:rPr>
      </w:pPr>
    </w:p>
    <w:p w14:paraId="07CC74EF" w14:textId="5A668C17" w:rsidR="00A80674" w:rsidRDefault="00A80674" w:rsidP="00E544C5">
      <w:pPr>
        <w:tabs>
          <w:tab w:val="right" w:leader="dot" w:pos="6804"/>
        </w:tabs>
        <w:spacing w:line="240" w:lineRule="auto"/>
        <w:rPr>
          <w:rFonts w:ascii="Arial" w:hAnsi="Arial" w:cs="Arial"/>
        </w:rPr>
      </w:pPr>
      <w:r w:rsidRPr="00A80674">
        <w:rPr>
          <w:rFonts w:ascii="Arial" w:hAnsi="Arial" w:cs="Arial"/>
        </w:rPr>
        <w:t>Datum: [Datum]</w:t>
      </w:r>
      <w:r w:rsidR="00E544C5">
        <w:rPr>
          <w:rFonts w:ascii="Arial" w:hAnsi="Arial" w:cs="Arial"/>
        </w:rPr>
        <w:t xml:space="preserve"> </w:t>
      </w:r>
      <w:r w:rsidR="00E544C5">
        <w:rPr>
          <w:rFonts w:ascii="Arial" w:hAnsi="Arial" w:cs="Arial"/>
        </w:rPr>
        <w:tab/>
      </w:r>
    </w:p>
    <w:p w14:paraId="616C4669" w14:textId="77777777" w:rsidR="00E544C5" w:rsidRPr="00A80674" w:rsidRDefault="00E544C5" w:rsidP="00A80674">
      <w:pPr>
        <w:rPr>
          <w:rFonts w:ascii="Arial" w:hAnsi="Arial" w:cs="Arial"/>
        </w:rPr>
      </w:pPr>
    </w:p>
    <w:p w14:paraId="49AEA886" w14:textId="00CBD1E0" w:rsidR="00A80674" w:rsidRDefault="00A80674" w:rsidP="00E544C5">
      <w:pPr>
        <w:tabs>
          <w:tab w:val="right" w:leader="dot" w:pos="6804"/>
        </w:tabs>
        <w:spacing w:line="240" w:lineRule="auto"/>
        <w:rPr>
          <w:rFonts w:ascii="Arial" w:hAnsi="Arial" w:cs="Arial"/>
        </w:rPr>
      </w:pPr>
      <w:r w:rsidRPr="00A80674">
        <w:rPr>
          <w:rFonts w:ascii="Arial" w:hAnsi="Arial" w:cs="Arial"/>
        </w:rPr>
        <w:t xml:space="preserve">Unterschrift der Veranstaltungsleitung: </w:t>
      </w:r>
      <w:r w:rsidR="00E544C5">
        <w:rPr>
          <w:rFonts w:ascii="Arial" w:hAnsi="Arial" w:cs="Arial"/>
        </w:rPr>
        <w:tab/>
      </w:r>
    </w:p>
    <w:p w14:paraId="0D5531CF" w14:textId="77777777" w:rsidR="00E544C5" w:rsidRPr="00A80674" w:rsidRDefault="00E544C5" w:rsidP="00E544C5">
      <w:pPr>
        <w:tabs>
          <w:tab w:val="right" w:leader="dot" w:pos="6804"/>
        </w:tabs>
        <w:spacing w:line="240" w:lineRule="auto"/>
        <w:rPr>
          <w:rFonts w:ascii="Arial" w:hAnsi="Arial" w:cs="Arial"/>
        </w:rPr>
      </w:pPr>
    </w:p>
    <w:p w14:paraId="20E32EC4" w14:textId="61F80366" w:rsidR="00186597" w:rsidRPr="00A80674" w:rsidRDefault="00A80674" w:rsidP="00E544C5">
      <w:pPr>
        <w:tabs>
          <w:tab w:val="right" w:leader="dot" w:pos="6804"/>
        </w:tabs>
        <w:spacing w:line="240" w:lineRule="auto"/>
        <w:rPr>
          <w:rFonts w:ascii="Arial" w:hAnsi="Arial" w:cs="Arial"/>
        </w:rPr>
      </w:pPr>
      <w:r w:rsidRPr="00A80674">
        <w:rPr>
          <w:rFonts w:ascii="Arial" w:hAnsi="Arial" w:cs="Arial"/>
        </w:rPr>
        <w:t xml:space="preserve">Unterschrift des Sicherheitsbeauftragten: </w:t>
      </w:r>
      <w:r w:rsidR="00E544C5">
        <w:rPr>
          <w:rFonts w:ascii="Arial" w:hAnsi="Arial" w:cs="Arial"/>
        </w:rPr>
        <w:tab/>
      </w:r>
    </w:p>
    <w:sectPr w:rsidR="00186597" w:rsidRPr="00A80674" w:rsidSect="0026558E">
      <w:pgSz w:w="11906" w:h="16838"/>
      <w:pgMar w:top="1843" w:right="1411" w:bottom="1138"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A606" w14:textId="77777777" w:rsidR="00E544C5" w:rsidRDefault="00E544C5" w:rsidP="00E544C5">
      <w:pPr>
        <w:spacing w:after="0" w:line="240" w:lineRule="auto"/>
      </w:pPr>
      <w:r>
        <w:separator/>
      </w:r>
    </w:p>
  </w:endnote>
  <w:endnote w:type="continuationSeparator" w:id="0">
    <w:p w14:paraId="6390CAE0" w14:textId="77777777" w:rsidR="00E544C5" w:rsidRDefault="00E544C5" w:rsidP="00E5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0AC6" w14:textId="77777777" w:rsidR="00E544C5" w:rsidRDefault="00E544C5" w:rsidP="00E544C5">
      <w:pPr>
        <w:spacing w:after="0" w:line="240" w:lineRule="auto"/>
      </w:pPr>
      <w:r>
        <w:separator/>
      </w:r>
    </w:p>
  </w:footnote>
  <w:footnote w:type="continuationSeparator" w:id="0">
    <w:p w14:paraId="2808EF47" w14:textId="77777777" w:rsidR="00E544C5" w:rsidRDefault="00E544C5" w:rsidP="00E5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3281" w14:textId="322EE083" w:rsidR="00E544C5" w:rsidRPr="0026558E" w:rsidRDefault="00E544C5">
    <w:pPr>
      <w:pStyle w:val="Kopfzeile"/>
      <w:rPr>
        <w:rFonts w:asciiTheme="minorBidi" w:hAnsiTheme="minorBidi"/>
        <w:b/>
        <w:bCs/>
        <w:sz w:val="28"/>
        <w:szCs w:val="28"/>
      </w:rPr>
    </w:pPr>
    <w:r w:rsidRPr="0026558E">
      <w:rPr>
        <w:rFonts w:asciiTheme="minorBidi" w:hAnsiTheme="minorBidi"/>
        <w:b/>
        <w:bCs/>
        <w:sz w:val="28"/>
        <w:szCs w:val="28"/>
      </w:rPr>
      <w:t xml:space="preserve">GBU und </w:t>
    </w:r>
    <w:proofErr w:type="gramStart"/>
    <w:r w:rsidRPr="0026558E">
      <w:rPr>
        <w:rFonts w:asciiTheme="minorBidi" w:hAnsiTheme="minorBidi"/>
        <w:b/>
        <w:bCs/>
        <w:sz w:val="28"/>
        <w:szCs w:val="28"/>
      </w:rPr>
      <w:t>BA Weihnachtsfeier</w:t>
    </w:r>
    <w:proofErr w:type="gramEnd"/>
    <w:r w:rsidRPr="0026558E">
      <w:rPr>
        <w:rFonts w:asciiTheme="minorBidi" w:hAnsiTheme="minorBidi"/>
        <w:b/>
        <w:bCs/>
        <w:sz w:val="28"/>
        <w:szCs w:val="28"/>
      </w:rPr>
      <w:ptab w:relativeTo="margin" w:alignment="center" w:leader="none"/>
    </w:r>
    <w:r w:rsidRPr="0026558E">
      <w:rPr>
        <w:rFonts w:asciiTheme="minorBidi" w:hAnsiTheme="minorBidi"/>
        <w:b/>
        <w:bCs/>
        <w:sz w:val="28"/>
        <w:szCs w:val="28"/>
      </w:rPr>
      <w:ptab w:relativeTo="margin" w:alignment="right" w:leader="none"/>
    </w:r>
    <w:r w:rsidRPr="0026558E">
      <w:rPr>
        <w:rFonts w:asciiTheme="minorBidi" w:hAnsiTheme="minorBidi"/>
        <w:b/>
        <w:bCs/>
        <w:noProof/>
        <w:sz w:val="28"/>
        <w:szCs w:val="28"/>
      </w:rPr>
      <w:drawing>
        <wp:inline distT="0" distB="0" distL="0" distR="0" wp14:anchorId="0DD0E77A" wp14:editId="4BF1F082">
          <wp:extent cx="923546" cy="396241"/>
          <wp:effectExtent l="0" t="0" r="0" b="3810"/>
          <wp:docPr id="161037547" name="Grafik 161037547" descr="Ein Bild, das Schrift, Grafiken, Logo,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054587" name="Grafik 1" descr="Ein Bild, das Schrift, Grafiken, Logo,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23546" cy="39624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97"/>
    <w:rsid w:val="00186597"/>
    <w:rsid w:val="0026558E"/>
    <w:rsid w:val="004E7CFD"/>
    <w:rsid w:val="008D2574"/>
    <w:rsid w:val="00A80674"/>
    <w:rsid w:val="00E544C5"/>
    <w:rsid w:val="00E857A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2241E"/>
  <w15:chartTrackingRefBased/>
  <w15:docId w15:val="{C0BEAAFA-D611-4F28-8501-8B1BF02A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E7C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7CFD"/>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E544C5"/>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544C5"/>
  </w:style>
  <w:style w:type="paragraph" w:styleId="Fuzeile">
    <w:name w:val="footer"/>
    <w:basedOn w:val="Standard"/>
    <w:link w:val="FuzeileZchn"/>
    <w:uiPriority w:val="99"/>
    <w:unhideWhenUsed/>
    <w:rsid w:val="00E544C5"/>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54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5203">
      <w:bodyDiv w:val="1"/>
      <w:marLeft w:val="0"/>
      <w:marRight w:val="0"/>
      <w:marTop w:val="0"/>
      <w:marBottom w:val="0"/>
      <w:divBdr>
        <w:top w:val="none" w:sz="0" w:space="0" w:color="auto"/>
        <w:left w:val="none" w:sz="0" w:space="0" w:color="auto"/>
        <w:bottom w:val="none" w:sz="0" w:space="0" w:color="auto"/>
        <w:right w:val="none" w:sz="0" w:space="0" w:color="auto"/>
      </w:divBdr>
    </w:div>
    <w:div w:id="419720092">
      <w:bodyDiv w:val="1"/>
      <w:marLeft w:val="0"/>
      <w:marRight w:val="0"/>
      <w:marTop w:val="0"/>
      <w:marBottom w:val="0"/>
      <w:divBdr>
        <w:top w:val="none" w:sz="0" w:space="0" w:color="auto"/>
        <w:left w:val="none" w:sz="0" w:space="0" w:color="auto"/>
        <w:bottom w:val="none" w:sz="0" w:space="0" w:color="auto"/>
        <w:right w:val="none" w:sz="0" w:space="0" w:color="auto"/>
      </w:divBdr>
    </w:div>
    <w:div w:id="775254591">
      <w:bodyDiv w:val="1"/>
      <w:marLeft w:val="0"/>
      <w:marRight w:val="0"/>
      <w:marTop w:val="0"/>
      <w:marBottom w:val="0"/>
      <w:divBdr>
        <w:top w:val="none" w:sz="0" w:space="0" w:color="auto"/>
        <w:left w:val="none" w:sz="0" w:space="0" w:color="auto"/>
        <w:bottom w:val="none" w:sz="0" w:space="0" w:color="auto"/>
        <w:right w:val="none" w:sz="0" w:space="0" w:color="auto"/>
      </w:divBdr>
    </w:div>
    <w:div w:id="1369254983">
      <w:bodyDiv w:val="1"/>
      <w:marLeft w:val="0"/>
      <w:marRight w:val="0"/>
      <w:marTop w:val="0"/>
      <w:marBottom w:val="0"/>
      <w:divBdr>
        <w:top w:val="none" w:sz="0" w:space="0" w:color="auto"/>
        <w:left w:val="none" w:sz="0" w:space="0" w:color="auto"/>
        <w:bottom w:val="none" w:sz="0" w:space="0" w:color="auto"/>
        <w:right w:val="none" w:sz="0" w:space="0" w:color="auto"/>
      </w:divBdr>
    </w:div>
    <w:div w:id="1582788779">
      <w:bodyDiv w:val="1"/>
      <w:marLeft w:val="0"/>
      <w:marRight w:val="0"/>
      <w:marTop w:val="0"/>
      <w:marBottom w:val="0"/>
      <w:divBdr>
        <w:top w:val="none" w:sz="0" w:space="0" w:color="auto"/>
        <w:left w:val="none" w:sz="0" w:space="0" w:color="auto"/>
        <w:bottom w:val="none" w:sz="0" w:space="0" w:color="auto"/>
        <w:right w:val="none" w:sz="0" w:space="0" w:color="auto"/>
      </w:divBdr>
    </w:div>
    <w:div w:id="213617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1998</Words>
  <Characters>12591</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Sicherheitsingenieur.NRW - GBU und BA Weihnachtsfeier</dc:title>
  <dc:subject/>
  <dc:creator>Donato Muro</dc:creator>
  <cp:keywords/>
  <dc:description/>
  <cp:lastModifiedBy>Stefan Wagner</cp:lastModifiedBy>
  <cp:revision>6</cp:revision>
  <dcterms:created xsi:type="dcterms:W3CDTF">2023-12-05T05:30:00Z</dcterms:created>
  <dcterms:modified xsi:type="dcterms:W3CDTF">2023-12-05T07:21:00Z</dcterms:modified>
</cp:coreProperties>
</file>